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B725912" wp14:paraId="5A26A6E3" wp14:textId="1587CEE0">
      <w:pPr>
        <w:ind w:left="2160" w:firstLine="720"/>
        <w:rPr>
          <w:rFonts w:ascii="Aptos" w:hAnsi="Aptos" w:eastAsia="Aptos" w:cs="Aptos"/>
          <w:b w:val="0"/>
          <w:bCs w:val="0"/>
          <w:i w:val="0"/>
          <w:iCs w:val="0"/>
          <w:caps w:val="0"/>
          <w:smallCaps w:val="0"/>
          <w:noProof w:val="0"/>
          <w:color w:val="000000" w:themeColor="text1" w:themeTint="FF" w:themeShade="FF"/>
          <w:sz w:val="24"/>
          <w:szCs w:val="24"/>
          <w:lang w:val="en-US"/>
        </w:rPr>
      </w:pPr>
      <w:r w:rsidR="5A409DD8">
        <w:drawing>
          <wp:inline xmlns:wp14="http://schemas.microsoft.com/office/word/2010/wordprocessingDrawing" wp14:editId="0E81FFA9" wp14:anchorId="7DCEAE8B">
            <wp:extent cx="1419225" cy="1371600"/>
            <wp:effectExtent l="0" t="0" r="0" b="0"/>
            <wp:docPr id="1496555041" name="drawing" descr="Pictur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96555041" name=""/>
                    <pic:cNvPicPr/>
                  </pic:nvPicPr>
                  <pic:blipFill>
                    <a:blip xmlns:r="http://schemas.openxmlformats.org/officeDocument/2006/relationships" r:embed="rId1900609757">
                      <a:extLst>
                        <a:ext xmlns:a="http://schemas.openxmlformats.org/drawingml/2006/main" uri="{28A0092B-C50C-407E-A947-70E740481C1C}">
                          <a14:useLocalDpi xmlns:a14="http://schemas.microsoft.com/office/drawing/2010/main" val="0"/>
                        </a:ext>
                      </a:extLst>
                    </a:blip>
                    <a:stretch>
                      <a:fillRect/>
                    </a:stretch>
                  </pic:blipFill>
                  <pic:spPr>
                    <a:xfrm>
                      <a:off x="0" y="0"/>
                      <a:ext cx="1419225" cy="1371600"/>
                    </a:xfrm>
                    <a:prstGeom prst="rect">
                      <a:avLst/>
                    </a:prstGeom>
                  </pic:spPr>
                </pic:pic>
              </a:graphicData>
            </a:graphic>
          </wp:inline>
        </w:drawing>
      </w:r>
    </w:p>
    <w:p xmlns:wp14="http://schemas.microsoft.com/office/word/2010/wordml" w:rsidP="5B725912" wp14:paraId="3CDC455E" wp14:textId="084E4798">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NOTICE OF MEETING</w:t>
      </w:r>
    </w:p>
    <w:p xmlns:wp14="http://schemas.microsoft.com/office/word/2010/wordml" w:rsidP="5B725912" wp14:paraId="3B836A04" wp14:textId="53B5AEB5">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THE TOWN COMMISSION OF BROCK, TEXAS</w:t>
      </w:r>
    </w:p>
    <w:p xmlns:wp14="http://schemas.microsoft.com/office/word/2010/wordml" w:rsidP="5B725912" wp14:paraId="180F04AA" wp14:textId="0DB05AA4">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5E47BED" wp14:textId="082120D6">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CD729F4" wp14:textId="6D726978">
      <w:pPr>
        <w:spacing w:after="0" w:afterAutospacing="off" w:line="240" w:lineRule="auto"/>
        <w:ind w:left="0" w:firstLine="0"/>
        <w:jc w:val="left"/>
        <w:rPr>
          <w:rFonts w:ascii="Aptos" w:hAnsi="Aptos" w:eastAsia="Aptos" w:cs="Aptos"/>
          <w:b w:val="1"/>
          <w:bCs w:val="1"/>
          <w:i w:val="0"/>
          <w:iCs w:val="0"/>
          <w:caps w:val="0"/>
          <w:smallCaps w:val="0"/>
          <w:noProof w:val="0"/>
          <w:color w:val="FF0000"/>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MAYOR JAY HAMILTON </w:t>
      </w:r>
    </w:p>
    <w:p xmlns:wp14="http://schemas.microsoft.com/office/word/2010/wordml" w:rsidP="5B725912" wp14:paraId="1AE6C291" wp14:textId="5C759950">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COMMISSIONER BEN DAVIS</w:t>
      </w:r>
    </w:p>
    <w:p xmlns:wp14="http://schemas.microsoft.com/office/word/2010/wordml" w:rsidP="5B725912" wp14:paraId="676E940C" wp14:textId="0574542F">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COMMISSIONER DEBBIE SCRIMSHIRE</w:t>
      </w:r>
    </w:p>
    <w:p xmlns:wp14="http://schemas.microsoft.com/office/word/2010/wordml" w:rsidP="6F3DC7F2" wp14:paraId="4469339C" wp14:textId="628FD2F0">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ATTORNEY WHITT L. WYATT</w:t>
      </w:r>
    </w:p>
    <w:p xmlns:wp14="http://schemas.microsoft.com/office/word/2010/wordml" w:rsidP="5B725912" wp14:paraId="4D69353E" wp14:textId="24582A63">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442130A" wp14:textId="04A58B5C">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MEETING DATE AND TIME:</w:t>
      </w:r>
    </w:p>
    <w:p xmlns:wp14="http://schemas.microsoft.com/office/word/2010/wordml" w:rsidP="5B725912" wp14:paraId="4758564A" wp14:textId="409FD42D">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MONDAY, </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AUGUST</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18, 2025</w:t>
      </w:r>
    </w:p>
    <w:p xmlns:wp14="http://schemas.microsoft.com/office/word/2010/wordml" w:rsidP="5B725912" wp14:paraId="0FF39D79" wp14:textId="6F71FF77">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br/>
      </w: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MEETING LOCATION:</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BROCK COMMUNITY CENTER</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2115 FM 1189 </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BROCK, TX 76087</w:t>
      </w:r>
    </w:p>
    <w:p xmlns:wp14="http://schemas.microsoft.com/office/word/2010/wordml" w:rsidP="5B725912" wp14:paraId="05F91673" wp14:textId="32F2C64F">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BB45751" wp14:textId="22FB467A">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REGULAR AGENDA</w:t>
      </w:r>
    </w:p>
    <w:p xmlns:wp14="http://schemas.microsoft.com/office/word/2010/wordml" w:rsidP="5B725912" wp14:paraId="51368E2E" wp14:textId="43C7A814">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BEGINS AT 6:30 P.M.</w:t>
      </w:r>
    </w:p>
    <w:p xmlns:wp14="http://schemas.microsoft.com/office/word/2010/wordml" w:rsidP="5B725912" wp14:paraId="68C7CEA5" wp14:textId="26E77D27">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w:rsidR="5A409DD8" w:rsidP="61B66B07" w:rsidRDefault="5A409DD8" w14:paraId="222BFE5D" w14:textId="4928E499">
      <w:pPr>
        <w:spacing w:after="0" w:afterAutospacing="off" w:line="240" w:lineRule="auto"/>
        <w:ind w:left="0" w:firstLine="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Unless specifically noted otherwise, action may be taken on any item listed below.</w:t>
      </w:r>
    </w:p>
    <w:p w:rsidR="61B66B07" w:rsidP="61B66B07" w:rsidRDefault="61B66B07" w14:paraId="11507B6C" w14:textId="1E3CD639">
      <w:pPr>
        <w:pStyle w:val="ListParagraph"/>
        <w:spacing w:after="0" w:afterAutospacing="off" w:line="240" w:lineRule="auto"/>
        <w:ind w:left="720"/>
        <w:jc w:val="left"/>
        <w:rPr>
          <w:rFonts w:ascii="Aptos" w:hAnsi="Aptos" w:eastAsia="Aptos" w:cs="Aptos"/>
          <w:b w:val="1"/>
          <w:bCs w:val="1"/>
          <w:i w:val="0"/>
          <w:iCs w:val="0"/>
          <w:caps w:val="0"/>
          <w:smallCaps w:val="0"/>
          <w:noProof w:val="0"/>
          <w:color w:val="auto"/>
          <w:sz w:val="22"/>
          <w:szCs w:val="22"/>
          <w:lang w:val="en-US"/>
        </w:rPr>
      </w:pPr>
    </w:p>
    <w:p w:rsidR="625269DA" w:rsidP="61B66B07" w:rsidRDefault="625269DA" w14:paraId="28F344DF" w14:textId="195CAF49">
      <w:pPr>
        <w:pStyle w:val="ListParagraph"/>
        <w:numPr>
          <w:ilvl w:val="0"/>
          <w:numId w:val="1"/>
        </w:numPr>
        <w:spacing w:after="0" w:afterAutospacing="off" w:line="240" w:lineRule="auto"/>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61B66B07" w:rsidR="625269DA">
        <w:rPr>
          <w:rFonts w:ascii="Aptos" w:hAnsi="Aptos" w:eastAsia="Aptos" w:cs="Aptos"/>
          <w:b w:val="1"/>
          <w:bCs w:val="1"/>
          <w:i w:val="0"/>
          <w:iCs w:val="0"/>
          <w:caps w:val="0"/>
          <w:smallCaps w:val="0"/>
          <w:noProof w:val="0"/>
          <w:color w:val="000000" w:themeColor="text1" w:themeTint="FF" w:themeShade="FF"/>
          <w:sz w:val="22"/>
          <w:szCs w:val="22"/>
          <w:lang w:val="en-US"/>
        </w:rPr>
        <w:t>CALL TO ORDER AND ANNOUNCE QUORUM</w:t>
      </w:r>
    </w:p>
    <w:p xmlns:wp14="http://schemas.microsoft.com/office/word/2010/wordml" w:rsidP="5B725912" wp14:paraId="53693491" wp14:textId="7D4750AA">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INVOCATION AND PLEDGE </w:t>
      </w:r>
    </w:p>
    <w:p xmlns:wp14="http://schemas.microsoft.com/office/word/2010/wordml" w:rsidP="5B725912" wp14:paraId="678046C4" wp14:textId="648807FA">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CONSENT AGENDA</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All items listed under the Consent Agenda are considered routine by the Town Commission and will be enacted by one motion with no individual consideration.  If individual consideration of an item is requested, it will be pulled from the Consent Agenda and discussed separately.</w:t>
      </w:r>
    </w:p>
    <w:p xmlns:wp14="http://schemas.microsoft.com/office/word/2010/wordml" w:rsidP="5B725912" wp14:paraId="3D938947" wp14:textId="349BE76B">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B3C84E1" wp14:textId="52826A1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3.1 </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Review and Approve</w:t>
      </w:r>
    </w:p>
    <w:p xmlns:wp14="http://schemas.microsoft.com/office/word/2010/wordml" w:rsidP="5B725912" wp14:paraId="50E6E2DF" wp14:textId="49FFAD0A">
      <w:pPr>
        <w:spacing w:after="0" w:afterAutospacing="off" w:line="240" w:lineRule="auto"/>
        <w:ind w:left="0" w:firstLine="720"/>
        <w:jc w:val="left"/>
        <w:rPr>
          <w:rFonts w:ascii="Aptos" w:hAnsi="Aptos" w:eastAsia="Aptos" w:cs="Aptos"/>
          <w:b w:val="0"/>
          <w:bCs w:val="0"/>
          <w:i w:val="0"/>
          <w:iCs w:val="0"/>
          <w:caps w:val="0"/>
          <w:smallCaps w:val="0"/>
          <w:noProof w:val="0"/>
          <w:color w:val="FF0000"/>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(a) February 24, 2025, Meeting Minutes </w:t>
      </w:r>
      <w:r w:rsidRPr="5B725912" w:rsidR="5A409DD8">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5B725912" wp14:paraId="34BE07B2" wp14:textId="7E126C99">
      <w:pPr>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(b) March 24, 2025, Meeting Minutes </w:t>
      </w:r>
    </w:p>
    <w:p xmlns:wp14="http://schemas.microsoft.com/office/word/2010/wordml" w:rsidP="5B725912" wp14:paraId="39536405" wp14:textId="5FB08AF9">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(c) J</w:t>
      </w:r>
      <w:r w:rsidRPr="61B66B07" w:rsidR="5429BB51">
        <w:rPr>
          <w:rFonts w:ascii="Aptos" w:hAnsi="Aptos" w:eastAsia="Aptos" w:cs="Aptos"/>
          <w:b w:val="0"/>
          <w:bCs w:val="0"/>
          <w:i w:val="0"/>
          <w:iCs w:val="0"/>
          <w:caps w:val="0"/>
          <w:smallCaps w:val="0"/>
          <w:noProof w:val="0"/>
          <w:color w:val="000000" w:themeColor="text1" w:themeTint="FF" w:themeShade="FF"/>
          <w:sz w:val="22"/>
          <w:szCs w:val="22"/>
          <w:lang w:val="en-US"/>
        </w:rPr>
        <w:t>uly 21</w:t>
      </w: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2025, Meeting</w:t>
      </w:r>
      <w:r w:rsidRPr="61B66B07" w:rsidR="3EA5D4CB">
        <w:rPr>
          <w:rFonts w:ascii="Aptos" w:hAnsi="Aptos" w:eastAsia="Aptos" w:cs="Aptos"/>
          <w:b w:val="0"/>
          <w:bCs w:val="0"/>
          <w:i w:val="0"/>
          <w:iCs w:val="0"/>
          <w:caps w:val="0"/>
          <w:smallCaps w:val="0"/>
          <w:noProof w:val="0"/>
          <w:color w:val="000000" w:themeColor="text1" w:themeTint="FF" w:themeShade="FF"/>
          <w:sz w:val="22"/>
          <w:szCs w:val="22"/>
          <w:lang w:val="en-US"/>
        </w:rPr>
        <w:t xml:space="preserve"> Minutes</w:t>
      </w:r>
    </w:p>
    <w:p w:rsidR="61B66B07" w:rsidP="61B66B07" w:rsidRDefault="61B66B07" w14:paraId="51C5E144" w14:textId="1C9935DB">
      <w:pPr>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1D57BD22" wp14:textId="7C4A8CAD">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3.2</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Review Monthly Financial Reports</w:t>
      </w:r>
    </w:p>
    <w:p xmlns:wp14="http://schemas.microsoft.com/office/word/2010/wordml" w:rsidP="5B725912" wp14:paraId="75B1F25A" wp14:textId="58D71E4D">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F3DC7F2" wp14:paraId="369756C6" wp14:textId="3A9D3AE0">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0BF53EC4" wp14:textId="1FF6E5FC">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43FF5A31" wp14:textId="450C7D6B">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524EBEAA" wp14:textId="235EC65E">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1E9885EF" wp14:textId="6AB5F6DB">
      <w:pPr>
        <w:pStyle w:val="Normal"/>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3.3</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Review Town of Brock accounts payable</w:t>
      </w:r>
    </w:p>
    <w:p w:rsidR="6F3DC7F2" w:rsidP="6F3DC7F2" w:rsidRDefault="6F3DC7F2" w14:paraId="1FC296F9" w14:textId="64D57ACF">
      <w:pPr>
        <w:pStyle w:val="Normal"/>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F3DC7F2" wp14:paraId="4D877CA5" wp14:textId="28782E1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1.  Learn to Live- monthly rent for Town of Brock office $700.00</w:t>
      </w:r>
      <w:r w:rsidRPr="6F3DC7F2" w:rsidR="60DAB40C">
        <w:rPr>
          <w:rFonts w:ascii="Aptos" w:hAnsi="Aptos" w:eastAsia="Aptos" w:cs="Aptos"/>
          <w:b w:val="0"/>
          <w:bCs w:val="0"/>
          <w:i w:val="0"/>
          <w:iCs w:val="0"/>
          <w:caps w:val="0"/>
          <w:smallCaps w:val="0"/>
          <w:noProof w:val="0"/>
          <w:color w:val="000000" w:themeColor="text1" w:themeTint="FF" w:themeShade="FF"/>
          <w:sz w:val="22"/>
          <w:szCs w:val="22"/>
          <w:lang w:val="en-US"/>
        </w:rPr>
        <w:t xml:space="preserve"> (AUGUST RENT)</w:t>
      </w:r>
    </w:p>
    <w:p xmlns:wp14="http://schemas.microsoft.com/office/word/2010/wordml" w:rsidP="6F3DC7F2" wp14:paraId="3EB9C5AF" wp14:textId="0472324A">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2.  </w:t>
      </w:r>
      <w:r w:rsidRPr="6F3DC7F2" w:rsidR="1AD32166">
        <w:rPr>
          <w:rFonts w:ascii="Aptos" w:hAnsi="Aptos" w:eastAsia="Aptos" w:cs="Aptos"/>
          <w:b w:val="0"/>
          <w:bCs w:val="0"/>
          <w:i w:val="0"/>
          <w:iCs w:val="0"/>
          <w:caps w:val="0"/>
          <w:smallCaps w:val="0"/>
          <w:noProof w:val="0"/>
          <w:color w:val="000000" w:themeColor="text1" w:themeTint="FF" w:themeShade="FF"/>
          <w:sz w:val="22"/>
          <w:szCs w:val="22"/>
          <w:lang w:val="en-US"/>
        </w:rPr>
        <w:t>Nextlink $</w:t>
      </w:r>
      <w:r w:rsidRPr="6F3DC7F2" w:rsidR="636D3E68">
        <w:rPr>
          <w:rFonts w:ascii="Aptos" w:hAnsi="Aptos" w:eastAsia="Aptos" w:cs="Aptos"/>
          <w:b w:val="0"/>
          <w:bCs w:val="0"/>
          <w:i w:val="0"/>
          <w:iCs w:val="0"/>
          <w:caps w:val="0"/>
          <w:smallCaps w:val="0"/>
          <w:noProof w:val="0"/>
          <w:color w:val="000000" w:themeColor="text1" w:themeTint="FF" w:themeShade="FF"/>
          <w:sz w:val="22"/>
          <w:szCs w:val="22"/>
          <w:lang w:val="en-US"/>
        </w:rPr>
        <w:t>45.34</w:t>
      </w:r>
    </w:p>
    <w:p w:rsidR="61A069F7" w:rsidP="6F3DC7F2" w:rsidRDefault="61A069F7" w14:paraId="7D3B76DB" w14:textId="0B4B82D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 xml:space="preserve">3.  </w:t>
      </w:r>
      <w:r w:rsidRPr="6F3DC7F2" w:rsidR="3B789667">
        <w:rPr>
          <w:rFonts w:ascii="Aptos" w:hAnsi="Aptos" w:eastAsia="Aptos" w:cs="Aptos"/>
          <w:b w:val="0"/>
          <w:bCs w:val="0"/>
          <w:i w:val="0"/>
          <w:iCs w:val="0"/>
          <w:caps w:val="0"/>
          <w:smallCaps w:val="0"/>
          <w:noProof w:val="0"/>
          <w:color w:val="000000" w:themeColor="text1" w:themeTint="FF" w:themeShade="FF"/>
          <w:sz w:val="22"/>
          <w:szCs w:val="22"/>
          <w:lang w:val="en-US"/>
        </w:rPr>
        <w:t>Wyatt Hamilton Findlay invoice #163 $6,612.75</w:t>
      </w:r>
      <w:r w:rsidRPr="6F3DC7F2" w:rsidR="08EA8AB2">
        <w:rPr>
          <w:rFonts w:ascii="Aptos" w:hAnsi="Aptos" w:eastAsia="Aptos" w:cs="Aptos"/>
          <w:b w:val="0"/>
          <w:bCs w:val="0"/>
          <w:i w:val="0"/>
          <w:iCs w:val="0"/>
          <w:caps w:val="0"/>
          <w:smallCaps w:val="0"/>
          <w:noProof w:val="0"/>
          <w:color w:val="000000" w:themeColor="text1" w:themeTint="FF" w:themeShade="FF"/>
          <w:sz w:val="22"/>
          <w:szCs w:val="22"/>
          <w:lang w:val="en-US"/>
        </w:rPr>
        <w:t xml:space="preserve"> (JULY)</w:t>
      </w:r>
    </w:p>
    <w:p xmlns:wp14="http://schemas.microsoft.com/office/word/2010/wordml" w:rsidP="6F3DC7F2" wp14:paraId="1BE886BB" wp14:textId="496B9E1D">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 xml:space="preserve">4. </w:t>
      </w:r>
      <w:r w:rsidRPr="6F3DC7F2" w:rsidR="0CA593B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Wyatt</w:t>
      </w:r>
      <w:r w:rsidRPr="6F3DC7F2" w:rsidR="1F250D75">
        <w:rPr>
          <w:rFonts w:ascii="Aptos" w:hAnsi="Aptos" w:eastAsia="Aptos" w:cs="Aptos"/>
          <w:b w:val="0"/>
          <w:bCs w:val="0"/>
          <w:i w:val="0"/>
          <w:iCs w:val="0"/>
          <w:caps w:val="0"/>
          <w:smallCaps w:val="0"/>
          <w:noProof w:val="0"/>
          <w:color w:val="000000" w:themeColor="text1" w:themeTint="FF" w:themeShade="FF"/>
          <w:sz w:val="22"/>
          <w:szCs w:val="22"/>
          <w:lang w:val="en-US"/>
        </w:rPr>
        <w:t xml:space="preserve"> Hamilton Findlay- invoice #193 $5</w:t>
      </w:r>
      <w:r w:rsidRPr="6F3DC7F2" w:rsidR="39A1A31A">
        <w:rPr>
          <w:rFonts w:ascii="Aptos" w:hAnsi="Aptos" w:eastAsia="Aptos" w:cs="Aptos"/>
          <w:b w:val="0"/>
          <w:bCs w:val="0"/>
          <w:i w:val="0"/>
          <w:iCs w:val="0"/>
          <w:caps w:val="0"/>
          <w:smallCaps w:val="0"/>
          <w:noProof w:val="0"/>
          <w:color w:val="000000" w:themeColor="text1" w:themeTint="FF" w:themeShade="FF"/>
          <w:sz w:val="22"/>
          <w:szCs w:val="22"/>
          <w:lang w:val="en-US"/>
        </w:rPr>
        <w:t>,</w:t>
      </w:r>
      <w:r w:rsidRPr="6F3DC7F2" w:rsidR="1F250D75">
        <w:rPr>
          <w:rFonts w:ascii="Aptos" w:hAnsi="Aptos" w:eastAsia="Aptos" w:cs="Aptos"/>
          <w:b w:val="0"/>
          <w:bCs w:val="0"/>
          <w:i w:val="0"/>
          <w:iCs w:val="0"/>
          <w:caps w:val="0"/>
          <w:smallCaps w:val="0"/>
          <w:noProof w:val="0"/>
          <w:color w:val="000000" w:themeColor="text1" w:themeTint="FF" w:themeShade="FF"/>
          <w:sz w:val="22"/>
          <w:szCs w:val="22"/>
          <w:lang w:val="en-US"/>
        </w:rPr>
        <w:t>094.00</w:t>
      </w:r>
      <w:r w:rsidRPr="6F3DC7F2" w:rsidR="24805288">
        <w:rPr>
          <w:rFonts w:ascii="Aptos" w:hAnsi="Aptos" w:eastAsia="Aptos" w:cs="Aptos"/>
          <w:b w:val="0"/>
          <w:bCs w:val="0"/>
          <w:i w:val="0"/>
          <w:iCs w:val="0"/>
          <w:caps w:val="0"/>
          <w:smallCaps w:val="0"/>
          <w:noProof w:val="0"/>
          <w:color w:val="000000" w:themeColor="text1" w:themeTint="FF" w:themeShade="FF"/>
          <w:sz w:val="22"/>
          <w:szCs w:val="22"/>
          <w:lang w:val="en-US"/>
        </w:rPr>
        <w:t xml:space="preserve"> (AUGUST)</w:t>
      </w:r>
    </w:p>
    <w:p w:rsidR="6A41C1B4" w:rsidP="6F3DC7F2" w:rsidRDefault="6A41C1B4" w14:paraId="4E79E713" w14:textId="2467537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A41C1B4">
        <w:rPr>
          <w:rFonts w:ascii="Aptos" w:hAnsi="Aptos" w:eastAsia="Aptos" w:cs="Aptos"/>
          <w:b w:val="0"/>
          <w:bCs w:val="0"/>
          <w:i w:val="0"/>
          <w:iCs w:val="0"/>
          <w:caps w:val="0"/>
          <w:smallCaps w:val="0"/>
          <w:noProof w:val="0"/>
          <w:color w:val="000000" w:themeColor="text1" w:themeTint="FF" w:themeShade="FF"/>
          <w:sz w:val="22"/>
          <w:szCs w:val="22"/>
          <w:lang w:val="en-US"/>
        </w:rPr>
        <w:t>5.  CNHI Weatherford Democrat - $82.80</w:t>
      </w:r>
    </w:p>
    <w:p w:rsidR="6A41C1B4" w:rsidP="6F3DC7F2" w:rsidRDefault="6A41C1B4" w14:paraId="0C1A347E" w14:textId="0080E26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A41C1B4">
        <w:rPr>
          <w:rFonts w:ascii="Aptos" w:hAnsi="Aptos" w:eastAsia="Aptos" w:cs="Aptos"/>
          <w:b w:val="0"/>
          <w:bCs w:val="0"/>
          <w:i w:val="0"/>
          <w:iCs w:val="0"/>
          <w:caps w:val="0"/>
          <w:smallCaps w:val="0"/>
          <w:noProof w:val="0"/>
          <w:color w:val="000000" w:themeColor="text1" w:themeTint="FF" w:themeShade="FF"/>
          <w:sz w:val="22"/>
          <w:szCs w:val="22"/>
          <w:lang w:val="en-US"/>
        </w:rPr>
        <w:t>6.  CNHI Weatherford Democrat $56.00</w:t>
      </w:r>
    </w:p>
    <w:p w:rsidR="131B4F70" w:rsidP="6F3DC7F2" w:rsidRDefault="131B4F70" w14:paraId="376AD787" w14:textId="4DC2A90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131B4F70">
        <w:rPr>
          <w:rFonts w:ascii="Aptos" w:hAnsi="Aptos" w:eastAsia="Aptos" w:cs="Aptos"/>
          <w:b w:val="0"/>
          <w:bCs w:val="0"/>
          <w:i w:val="0"/>
          <w:iCs w:val="0"/>
          <w:caps w:val="0"/>
          <w:smallCaps w:val="0"/>
          <w:noProof w:val="0"/>
          <w:color w:val="000000" w:themeColor="text1" w:themeTint="FF" w:themeShade="FF"/>
          <w:sz w:val="22"/>
          <w:szCs w:val="22"/>
          <w:lang w:val="en-US"/>
        </w:rPr>
        <w:t>7. TJH Accounting- $75.00 (JULY PAYROLL PROCESSING)</w:t>
      </w:r>
    </w:p>
    <w:p xmlns:wp14="http://schemas.microsoft.com/office/word/2010/wordml" w:rsidP="6F3DC7F2" wp14:paraId="37DE36B7" wp14:textId="57C66381">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131B4F70">
        <w:rPr>
          <w:rFonts w:ascii="Aptos" w:hAnsi="Aptos" w:eastAsia="Aptos" w:cs="Aptos"/>
          <w:b w:val="0"/>
          <w:bCs w:val="0"/>
          <w:i w:val="0"/>
          <w:iCs w:val="0"/>
          <w:caps w:val="0"/>
          <w:smallCaps w:val="0"/>
          <w:noProof w:val="0"/>
          <w:color w:val="000000" w:themeColor="text1" w:themeTint="FF" w:themeShade="FF"/>
          <w:sz w:val="22"/>
          <w:szCs w:val="22"/>
          <w:lang w:val="en-US"/>
        </w:rPr>
        <w:t>8.  TJH Accounting- $75.00 (AUGUST PAYROLL PROCESSING)</w:t>
      </w:r>
    </w:p>
    <w:p w:rsidR="5203ABD6" w:rsidP="6F3DC7F2" w:rsidRDefault="5203ABD6" w14:paraId="1B506238" w14:textId="412461DC">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203ABD6">
        <w:rPr>
          <w:rFonts w:ascii="Aptos" w:hAnsi="Aptos" w:eastAsia="Aptos" w:cs="Aptos"/>
          <w:b w:val="0"/>
          <w:bCs w:val="0"/>
          <w:i w:val="0"/>
          <w:iCs w:val="0"/>
          <w:caps w:val="0"/>
          <w:smallCaps w:val="0"/>
          <w:noProof w:val="0"/>
          <w:color w:val="000000" w:themeColor="text1" w:themeTint="FF" w:themeShade="FF"/>
          <w:sz w:val="22"/>
          <w:szCs w:val="22"/>
          <w:lang w:val="en-US"/>
        </w:rPr>
        <w:t>9. Verdunity- invoice #132-01-07 $1037.50</w:t>
      </w:r>
    </w:p>
    <w:p xmlns:wp14="http://schemas.microsoft.com/office/word/2010/wordml" w:rsidP="5B725912" wp14:paraId="3A94153F" wp14:textId="53752D1F">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0C543AE" wp14:textId="2752A149">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REGULAR AGENDA:  </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Discussion and Possible action of the following</w:t>
      </w:r>
    </w:p>
    <w:p xmlns:wp14="http://schemas.microsoft.com/office/word/2010/wordml" w:rsidP="5B725912" wp14:paraId="5811353C" wp14:textId="2352B9A1">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F3DC7F2" wp14:paraId="10939EAF" wp14:textId="6FF58553">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1 </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5A409DD8">
        <w:rPr>
          <w:rFonts w:ascii="Aptos" w:hAnsi="Aptos" w:eastAsia="Aptos" w:cs="Aptos"/>
          <w:b w:val="0"/>
          <w:bCs w:val="0"/>
          <w:i w:val="0"/>
          <w:iCs w:val="0"/>
          <w:caps w:val="0"/>
          <w:smallCaps w:val="0"/>
          <w:noProof w:val="0"/>
          <w:color w:val="auto"/>
          <w:sz w:val="22"/>
          <w:szCs w:val="22"/>
          <w:lang w:val="en-US"/>
        </w:rPr>
        <w:t xml:space="preserve"> </w:t>
      </w:r>
      <w:r w:rsidRPr="6F3DC7F2" w:rsidR="62EE91B6">
        <w:rPr>
          <w:rFonts w:ascii="Aptos" w:hAnsi="Aptos" w:eastAsia="Aptos" w:cs="Aptos"/>
          <w:b w:val="0"/>
          <w:bCs w:val="0"/>
          <w:i w:val="0"/>
          <w:iCs w:val="0"/>
          <w:caps w:val="0"/>
          <w:smallCaps w:val="0"/>
          <w:noProof w:val="0"/>
          <w:color w:val="auto"/>
          <w:sz w:val="22"/>
          <w:szCs w:val="22"/>
          <w:lang w:val="en-US"/>
        </w:rPr>
        <w:t>Official acknowledge</w:t>
      </w:r>
      <w:r w:rsidRPr="6F3DC7F2" w:rsidR="7C7374D8">
        <w:rPr>
          <w:rFonts w:ascii="Aptos" w:hAnsi="Aptos" w:eastAsia="Aptos" w:cs="Aptos"/>
          <w:b w:val="0"/>
          <w:bCs w:val="0"/>
          <w:i w:val="0"/>
          <w:iCs w:val="0"/>
          <w:caps w:val="0"/>
          <w:smallCaps w:val="0"/>
          <w:noProof w:val="0"/>
          <w:color w:val="auto"/>
          <w:sz w:val="22"/>
          <w:szCs w:val="22"/>
          <w:lang w:val="en-US"/>
        </w:rPr>
        <w:t>ment</w:t>
      </w:r>
      <w:r w:rsidRPr="6F3DC7F2" w:rsidR="62EE91B6">
        <w:rPr>
          <w:rFonts w:ascii="Aptos" w:hAnsi="Aptos" w:eastAsia="Aptos" w:cs="Aptos"/>
          <w:b w:val="0"/>
          <w:bCs w:val="0"/>
          <w:i w:val="0"/>
          <w:iCs w:val="0"/>
          <w:caps w:val="0"/>
          <w:smallCaps w:val="0"/>
          <w:noProof w:val="0"/>
          <w:color w:val="auto"/>
          <w:sz w:val="22"/>
          <w:szCs w:val="22"/>
          <w:lang w:val="en-US"/>
        </w:rPr>
        <w:t xml:space="preserve"> </w:t>
      </w:r>
      <w:r w:rsidRPr="6F3DC7F2" w:rsidR="6D59767E">
        <w:rPr>
          <w:rFonts w:ascii="Aptos" w:hAnsi="Aptos" w:eastAsia="Aptos" w:cs="Aptos"/>
          <w:b w:val="0"/>
          <w:bCs w:val="0"/>
          <w:i w:val="0"/>
          <w:iCs w:val="0"/>
          <w:caps w:val="0"/>
          <w:smallCaps w:val="0"/>
          <w:noProof w:val="0"/>
          <w:color w:val="auto"/>
          <w:sz w:val="22"/>
          <w:szCs w:val="22"/>
          <w:lang w:val="en-US"/>
        </w:rPr>
        <w:t>of Mayor Jay Hamilton’s</w:t>
      </w:r>
      <w:r w:rsidRPr="6F3DC7F2" w:rsidR="62EE91B6">
        <w:rPr>
          <w:rFonts w:ascii="Aptos" w:hAnsi="Aptos" w:eastAsia="Aptos" w:cs="Aptos"/>
          <w:b w:val="0"/>
          <w:bCs w:val="0"/>
          <w:i w:val="0"/>
          <w:iCs w:val="0"/>
          <w:caps w:val="0"/>
          <w:smallCaps w:val="0"/>
          <w:noProof w:val="0"/>
          <w:color w:val="auto"/>
          <w:sz w:val="22"/>
          <w:szCs w:val="22"/>
          <w:lang w:val="en-US"/>
        </w:rPr>
        <w:t xml:space="preserve"> resignation</w:t>
      </w:r>
    </w:p>
    <w:p xmlns:wp14="http://schemas.microsoft.com/office/word/2010/wordml" w:rsidP="6F3DC7F2" wp14:paraId="2E115123" wp14:textId="6386CC9C">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6F3DC7F2" wp14:paraId="02C4B554" wp14:textId="0AD8A0A7">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6F3DC7F2" w:rsidR="20B7261B">
        <w:rPr>
          <w:rFonts w:ascii="Aptos" w:hAnsi="Aptos" w:eastAsia="Aptos" w:cs="Aptos"/>
          <w:b w:val="1"/>
          <w:bCs w:val="1"/>
          <w:i w:val="0"/>
          <w:iCs w:val="0"/>
          <w:caps w:val="0"/>
          <w:smallCaps w:val="0"/>
          <w:noProof w:val="0"/>
          <w:color w:val="auto"/>
          <w:sz w:val="22"/>
          <w:szCs w:val="22"/>
          <w:lang w:val="en-US"/>
        </w:rPr>
        <w:t>4.2</w:t>
      </w:r>
      <w:r w:rsidRPr="6F3DC7F2" w:rsidR="6661013B">
        <w:rPr>
          <w:rFonts w:ascii="Aptos" w:hAnsi="Aptos" w:eastAsia="Aptos" w:cs="Aptos"/>
          <w:b w:val="1"/>
          <w:bCs w:val="1"/>
          <w:i w:val="0"/>
          <w:iCs w:val="0"/>
          <w:caps w:val="0"/>
          <w:smallCaps w:val="0"/>
          <w:noProof w:val="0"/>
          <w:color w:val="auto"/>
          <w:sz w:val="22"/>
          <w:szCs w:val="22"/>
          <w:lang w:val="en-US"/>
        </w:rPr>
        <w:t xml:space="preserve">   </w:t>
      </w:r>
      <w:r w:rsidRPr="6F3DC7F2" w:rsidR="6661013B">
        <w:rPr>
          <w:rFonts w:ascii="Aptos" w:hAnsi="Aptos" w:eastAsia="Aptos" w:cs="Aptos"/>
          <w:b w:val="0"/>
          <w:bCs w:val="0"/>
          <w:i w:val="0"/>
          <w:iCs w:val="0"/>
          <w:caps w:val="0"/>
          <w:smallCaps w:val="0"/>
          <w:noProof w:val="0"/>
          <w:color w:val="auto"/>
          <w:sz w:val="22"/>
          <w:szCs w:val="22"/>
          <w:lang w:val="en-US"/>
        </w:rPr>
        <w:t>Appointment of Interim Mayor</w:t>
      </w:r>
      <w:r w:rsidRPr="6F3DC7F2" w:rsidR="20B7261B">
        <w:rPr>
          <w:rFonts w:ascii="Aptos" w:hAnsi="Aptos" w:eastAsia="Aptos" w:cs="Aptos"/>
          <w:b w:val="0"/>
          <w:bCs w:val="0"/>
          <w:i w:val="0"/>
          <w:iCs w:val="0"/>
          <w:caps w:val="0"/>
          <w:smallCaps w:val="0"/>
          <w:noProof w:val="0"/>
          <w:color w:val="auto"/>
          <w:sz w:val="22"/>
          <w:szCs w:val="22"/>
          <w:lang w:val="en-US"/>
        </w:rPr>
        <w:t xml:space="preserve"> </w:t>
      </w:r>
      <w:r w:rsidRPr="6F3DC7F2" w:rsidR="2472EE94">
        <w:rPr>
          <w:rFonts w:ascii="Aptos" w:hAnsi="Aptos" w:eastAsia="Aptos" w:cs="Aptos"/>
          <w:b w:val="0"/>
          <w:bCs w:val="0"/>
          <w:i w:val="0"/>
          <w:iCs w:val="0"/>
          <w:caps w:val="0"/>
          <w:smallCaps w:val="0"/>
          <w:noProof w:val="0"/>
          <w:color w:val="auto"/>
          <w:sz w:val="22"/>
          <w:szCs w:val="22"/>
          <w:lang w:val="en-US"/>
        </w:rPr>
        <w:t xml:space="preserve">  </w:t>
      </w:r>
    </w:p>
    <w:p xmlns:wp14="http://schemas.microsoft.com/office/word/2010/wordml" w:rsidP="6F3DC7F2" wp14:paraId="7931B8FB" wp14:textId="0EAE8F9E">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6F3DC7F2" wp14:paraId="6E100E90" wp14:textId="18182F6D">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6F3DC7F2" w:rsidR="69E42CDD">
        <w:rPr>
          <w:rFonts w:ascii="Aptos" w:hAnsi="Aptos" w:eastAsia="Aptos" w:cs="Aptos"/>
          <w:b w:val="1"/>
          <w:bCs w:val="1"/>
          <w:i w:val="0"/>
          <w:iCs w:val="0"/>
          <w:caps w:val="0"/>
          <w:smallCaps w:val="0"/>
          <w:noProof w:val="0"/>
          <w:color w:val="auto"/>
          <w:sz w:val="22"/>
          <w:szCs w:val="22"/>
          <w:lang w:val="en-US"/>
        </w:rPr>
        <w:t>4.3</w:t>
      </w:r>
      <w:r w:rsidRPr="6F3DC7F2" w:rsidR="69E42CDD">
        <w:rPr>
          <w:rFonts w:ascii="Aptos" w:hAnsi="Aptos" w:eastAsia="Aptos" w:cs="Aptos"/>
          <w:b w:val="0"/>
          <w:bCs w:val="0"/>
          <w:i w:val="0"/>
          <w:iCs w:val="0"/>
          <w:caps w:val="0"/>
          <w:smallCaps w:val="0"/>
          <w:noProof w:val="0"/>
          <w:color w:val="auto"/>
          <w:sz w:val="22"/>
          <w:szCs w:val="22"/>
          <w:lang w:val="en-US"/>
        </w:rPr>
        <w:t xml:space="preserve">  Appointment of Interim Commissioner </w:t>
      </w:r>
    </w:p>
    <w:p xmlns:wp14="http://schemas.microsoft.com/office/word/2010/wordml" w:rsidP="6F3DC7F2" wp14:paraId="13D75D98" wp14:textId="047BB0E0">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6F3DC7F2" wp14:paraId="574F7B3C" wp14:textId="3F42A27E">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6F3DC7F2" w:rsidR="69E42CDD">
        <w:rPr>
          <w:rFonts w:ascii="Aptos" w:hAnsi="Aptos" w:eastAsia="Aptos" w:cs="Aptos"/>
          <w:b w:val="1"/>
          <w:bCs w:val="1"/>
          <w:i w:val="0"/>
          <w:iCs w:val="0"/>
          <w:caps w:val="0"/>
          <w:smallCaps w:val="0"/>
          <w:noProof w:val="0"/>
          <w:color w:val="auto"/>
          <w:sz w:val="22"/>
          <w:szCs w:val="22"/>
          <w:lang w:val="en-US"/>
        </w:rPr>
        <w:t>4.4</w:t>
      </w:r>
      <w:r w:rsidRPr="6F3DC7F2" w:rsidR="69E42CDD">
        <w:rPr>
          <w:rFonts w:ascii="Aptos" w:hAnsi="Aptos" w:eastAsia="Aptos" w:cs="Aptos"/>
          <w:b w:val="0"/>
          <w:bCs w:val="0"/>
          <w:i w:val="0"/>
          <w:iCs w:val="0"/>
          <w:caps w:val="0"/>
          <w:smallCaps w:val="0"/>
          <w:noProof w:val="0"/>
          <w:color w:val="auto"/>
          <w:sz w:val="22"/>
          <w:szCs w:val="22"/>
          <w:lang w:val="en-US"/>
        </w:rPr>
        <w:t xml:space="preserve">   </w:t>
      </w:r>
      <w:r w:rsidRPr="6F3DC7F2" w:rsidR="74C257FA">
        <w:rPr>
          <w:rFonts w:ascii="Aptos" w:hAnsi="Aptos" w:eastAsia="Aptos" w:cs="Aptos"/>
          <w:b w:val="0"/>
          <w:bCs w:val="0"/>
          <w:i w:val="0"/>
          <w:iCs w:val="0"/>
          <w:caps w:val="0"/>
          <w:smallCaps w:val="0"/>
          <w:noProof w:val="0"/>
          <w:color w:val="auto"/>
          <w:sz w:val="22"/>
          <w:szCs w:val="22"/>
          <w:lang w:val="en-US"/>
        </w:rPr>
        <w:t>Review proposed budget for FY 2025-2026</w:t>
      </w:r>
    </w:p>
    <w:p xmlns:wp14="http://schemas.microsoft.com/office/word/2010/wordml" w:rsidP="5B725912" wp14:paraId="672CCAE3" wp14:textId="59A5067B">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6F3DC7F2" wp14:paraId="32B66BCD" wp14:textId="722D9701">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nxbrlzOf" w:id="116180659"/>
      <w:r w:rsidRPr="6F3DC7F2" w:rsidR="36C7921C">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552C9F90">
        <w:rPr>
          <w:rFonts w:ascii="Aptos" w:hAnsi="Aptos" w:eastAsia="Aptos" w:cs="Aptos"/>
          <w:b w:val="1"/>
          <w:bCs w:val="1"/>
          <w:i w:val="0"/>
          <w:iCs w:val="0"/>
          <w:caps w:val="0"/>
          <w:smallCaps w:val="0"/>
          <w:noProof w:val="0"/>
          <w:color w:val="000000" w:themeColor="text1" w:themeTint="FF" w:themeShade="FF"/>
          <w:sz w:val="22"/>
          <w:szCs w:val="22"/>
          <w:lang w:val="en-US"/>
        </w:rPr>
        <w:t>5</w:t>
      </w:r>
      <w:r w:rsidRPr="6F3DC7F2" w:rsidR="36C7921C">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4C67069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36C7921C">
        <w:rPr>
          <w:rFonts w:ascii="Aptos" w:hAnsi="Aptos" w:eastAsia="Aptos" w:cs="Aptos"/>
          <w:b w:val="1"/>
          <w:bCs w:val="1"/>
          <w:i w:val="0"/>
          <w:iCs w:val="0"/>
          <w:caps w:val="0"/>
          <w:smallCaps w:val="0"/>
          <w:noProof w:val="0"/>
          <w:color w:val="000000" w:themeColor="text1" w:themeTint="FF" w:themeShade="FF"/>
          <w:sz w:val="22"/>
          <w:szCs w:val="22"/>
          <w:lang w:val="en-US"/>
        </w:rPr>
        <w:t>PUBLIC</w:t>
      </w:r>
      <w:bookmarkEnd w:id="116180659"/>
      <w:r w:rsidRPr="6F3DC7F2" w:rsidR="36C7921C">
        <w:rPr>
          <w:rFonts w:ascii="Aptos" w:hAnsi="Aptos" w:eastAsia="Aptos" w:cs="Aptos"/>
          <w:b w:val="1"/>
          <w:bCs w:val="1"/>
          <w:i w:val="0"/>
          <w:iCs w:val="0"/>
          <w:caps w:val="0"/>
          <w:smallCaps w:val="0"/>
          <w:noProof w:val="0"/>
          <w:color w:val="000000" w:themeColor="text1" w:themeTint="FF" w:themeShade="FF"/>
          <w:sz w:val="22"/>
          <w:szCs w:val="22"/>
          <w:lang w:val="en-US"/>
        </w:rPr>
        <w:t xml:space="preserve"> HEARING</w:t>
      </w:r>
      <w:r w:rsidRPr="6F3DC7F2" w:rsidR="36C7921C">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554125A1">
        <w:rPr>
          <w:rFonts w:ascii="Aptos" w:hAnsi="Aptos" w:eastAsia="Aptos" w:cs="Aptos"/>
          <w:b w:val="0"/>
          <w:bCs w:val="0"/>
          <w:i w:val="0"/>
          <w:iCs w:val="0"/>
          <w:caps w:val="0"/>
          <w:smallCaps w:val="0"/>
          <w:noProof w:val="0"/>
          <w:color w:val="000000" w:themeColor="text1" w:themeTint="FF" w:themeShade="FF"/>
          <w:sz w:val="22"/>
          <w:szCs w:val="22"/>
          <w:lang w:val="en-US"/>
        </w:rPr>
        <w:t>for the proposed FY 2025-2026 budget</w:t>
      </w:r>
    </w:p>
    <w:p xmlns:wp14="http://schemas.microsoft.com/office/word/2010/wordml" w:rsidP="5B725912" wp14:paraId="5955DC76" wp14:textId="2AE35A11">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193ABF09" wp14:textId="563131EE">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OsIqeAho" w:id="1506409885"/>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04B88C16">
        <w:rPr>
          <w:rFonts w:ascii="Aptos" w:hAnsi="Aptos" w:eastAsia="Aptos" w:cs="Aptos"/>
          <w:b w:val="1"/>
          <w:bCs w:val="1"/>
          <w:i w:val="0"/>
          <w:iCs w:val="0"/>
          <w:caps w:val="0"/>
          <w:smallCaps w:val="0"/>
          <w:noProof w:val="0"/>
          <w:color w:val="000000" w:themeColor="text1" w:themeTint="FF" w:themeShade="FF"/>
          <w:sz w:val="22"/>
          <w:szCs w:val="22"/>
          <w:lang w:val="en-US"/>
        </w:rPr>
        <w:t>6</w:t>
      </w: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235BF112">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2DC1BBEA">
        <w:rPr>
          <w:rFonts w:ascii="Aptos" w:hAnsi="Aptos" w:eastAsia="Aptos" w:cs="Aptos"/>
          <w:b w:val="0"/>
          <w:bCs w:val="0"/>
          <w:i w:val="0"/>
          <w:iCs w:val="0"/>
          <w:caps w:val="0"/>
          <w:smallCaps w:val="0"/>
          <w:noProof w:val="0"/>
          <w:color w:val="000000" w:themeColor="text1" w:themeTint="FF" w:themeShade="FF"/>
          <w:sz w:val="22"/>
          <w:szCs w:val="22"/>
          <w:lang w:val="en-US"/>
        </w:rPr>
        <w:t>ARPA</w:t>
      </w:r>
      <w:bookmarkEnd w:id="1506409885"/>
      <w:r w:rsidRPr="6F3DC7F2" w:rsidR="2DC1BBEA">
        <w:rPr>
          <w:rFonts w:ascii="Aptos" w:hAnsi="Aptos" w:eastAsia="Aptos" w:cs="Aptos"/>
          <w:b w:val="0"/>
          <w:bCs w:val="0"/>
          <w:i w:val="0"/>
          <w:iCs w:val="0"/>
          <w:caps w:val="0"/>
          <w:smallCaps w:val="0"/>
          <w:noProof w:val="0"/>
          <w:color w:val="000000" w:themeColor="text1" w:themeTint="FF" w:themeShade="FF"/>
          <w:sz w:val="22"/>
          <w:szCs w:val="22"/>
          <w:lang w:val="en-US"/>
        </w:rPr>
        <w:t xml:space="preserve">/Brock Water/Wastewater study plan project update from Provenance </w:t>
      </w:r>
      <w:r w:rsidRPr="6F3DC7F2" w:rsidR="78661FD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tab/>
      </w:r>
    </w:p>
    <w:p xmlns:wp14="http://schemas.microsoft.com/office/word/2010/wordml" w:rsidP="6F3DC7F2" wp14:paraId="083126C6" wp14:textId="2DE6C2EF">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78661FD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57A6E2F0">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2DC1BBEA">
        <w:rPr>
          <w:rFonts w:ascii="Aptos" w:hAnsi="Aptos" w:eastAsia="Aptos" w:cs="Aptos"/>
          <w:b w:val="0"/>
          <w:bCs w:val="0"/>
          <w:i w:val="0"/>
          <w:iCs w:val="0"/>
          <w:caps w:val="0"/>
          <w:smallCaps w:val="0"/>
          <w:noProof w:val="0"/>
          <w:color w:val="000000" w:themeColor="text1" w:themeTint="FF" w:themeShade="FF"/>
          <w:sz w:val="22"/>
          <w:szCs w:val="22"/>
          <w:lang w:val="en-US"/>
        </w:rPr>
        <w:t>Engineering Kent Riker</w:t>
      </w:r>
    </w:p>
    <w:p xmlns:wp14="http://schemas.microsoft.com/office/word/2010/wordml" w:rsidP="5B725912" wp14:paraId="2C0E909E" wp14:textId="1FD39B95">
      <w:pPr>
        <w:pStyle w:val="Normal"/>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6074B719" wp14:textId="35E91A5F">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28D5CB5E">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29A87F3C">
        <w:rPr>
          <w:rFonts w:ascii="Aptos" w:hAnsi="Aptos" w:eastAsia="Aptos" w:cs="Aptos"/>
          <w:b w:val="1"/>
          <w:bCs w:val="1"/>
          <w:i w:val="0"/>
          <w:iCs w:val="0"/>
          <w:caps w:val="0"/>
          <w:smallCaps w:val="0"/>
          <w:noProof w:val="0"/>
          <w:color w:val="000000" w:themeColor="text1" w:themeTint="FF" w:themeShade="FF"/>
          <w:sz w:val="22"/>
          <w:szCs w:val="22"/>
          <w:lang w:val="en-US"/>
        </w:rPr>
        <w:t>7</w:t>
      </w:r>
      <w:r w:rsidRPr="6F3DC7F2" w:rsidR="28D5CB5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28D5CB5E">
        <w:rPr>
          <w:rFonts w:ascii="Aptos" w:hAnsi="Aptos" w:eastAsia="Aptos" w:cs="Aptos"/>
          <w:b w:val="0"/>
          <w:bCs w:val="0"/>
          <w:i w:val="0"/>
          <w:iCs w:val="0"/>
          <w:caps w:val="0"/>
          <w:smallCaps w:val="0"/>
          <w:noProof w:val="0"/>
          <w:color w:val="000000" w:themeColor="text1" w:themeTint="FF" w:themeShade="FF"/>
          <w:sz w:val="22"/>
          <w:szCs w:val="22"/>
          <w:lang w:val="en-US"/>
        </w:rPr>
        <w:t>Discuss</w:t>
      </w:r>
      <w:r w:rsidRPr="6F3DC7F2"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6F3DC7F2" w:rsidR="4983E302">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6F3DC7F2" w:rsidR="1BEBE355">
        <w:rPr>
          <w:rFonts w:ascii="Aptos" w:hAnsi="Aptos" w:eastAsia="Aptos" w:cs="Aptos"/>
          <w:b w:val="0"/>
          <w:bCs w:val="0"/>
          <w:i w:val="0"/>
          <w:iCs w:val="0"/>
          <w:caps w:val="0"/>
          <w:smallCaps w:val="0"/>
          <w:noProof w:val="0"/>
          <w:color w:val="000000" w:themeColor="text1" w:themeTint="FF" w:themeShade="FF"/>
          <w:sz w:val="22"/>
          <w:szCs w:val="22"/>
          <w:lang w:val="en-US"/>
        </w:rPr>
        <w:t xml:space="preserve"> a</w:t>
      </w:r>
      <w:r w:rsidRPr="6F3DC7F2"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Conditional Use Permit for </w:t>
      </w:r>
      <w:r w:rsidRPr="6F3DC7F2" w:rsidR="4983E302">
        <w:rPr>
          <w:rFonts w:ascii="Aptos" w:hAnsi="Aptos" w:eastAsia="Aptos" w:cs="Aptos"/>
          <w:b w:val="0"/>
          <w:bCs w:val="0"/>
          <w:i w:val="0"/>
          <w:iCs w:val="0"/>
          <w:caps w:val="0"/>
          <w:smallCaps w:val="0"/>
          <w:noProof w:val="0"/>
          <w:color w:val="000000" w:themeColor="text1" w:themeTint="FF" w:themeShade="FF"/>
          <w:sz w:val="22"/>
          <w:szCs w:val="22"/>
          <w:lang w:val="en-US"/>
        </w:rPr>
        <w:t>Saddlerock</w:t>
      </w:r>
      <w:r w:rsidRPr="6F3DC7F2"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Safaris</w:t>
      </w:r>
    </w:p>
    <w:p xmlns:wp14="http://schemas.microsoft.com/office/word/2010/wordml" w:rsidP="5B725912" wp14:paraId="6BA15D25" wp14:textId="3822F155">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3B3672C5">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6F3DC7F2" wp14:paraId="25694F6D" wp14:textId="2CC0DA43">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CFxn0Eja" w:id="1099216404"/>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0C474F3D">
        <w:rPr>
          <w:rFonts w:ascii="Aptos" w:hAnsi="Aptos" w:eastAsia="Aptos" w:cs="Aptos"/>
          <w:b w:val="1"/>
          <w:bCs w:val="1"/>
          <w:i w:val="0"/>
          <w:iCs w:val="0"/>
          <w:caps w:val="0"/>
          <w:smallCaps w:val="0"/>
          <w:noProof w:val="0"/>
          <w:color w:val="000000" w:themeColor="text1" w:themeTint="FF" w:themeShade="FF"/>
          <w:sz w:val="22"/>
          <w:szCs w:val="22"/>
          <w:lang w:val="en-US"/>
        </w:rPr>
        <w:t>8</w:t>
      </w: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0D28523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09E1719E">
        <w:rPr>
          <w:rFonts w:ascii="Aptos" w:hAnsi="Aptos" w:eastAsia="Aptos" w:cs="Aptos"/>
          <w:b w:val="0"/>
          <w:bCs w:val="0"/>
          <w:i w:val="0"/>
          <w:iCs w:val="0"/>
          <w:caps w:val="0"/>
          <w:smallCaps w:val="0"/>
          <w:noProof w:val="0"/>
          <w:color w:val="000000" w:themeColor="text1" w:themeTint="FF" w:themeShade="FF"/>
          <w:sz w:val="22"/>
          <w:szCs w:val="22"/>
          <w:lang w:val="en-US"/>
        </w:rPr>
        <w:t>Review</w:t>
      </w:r>
      <w:bookmarkEnd w:id="1099216404"/>
      <w:r w:rsidRPr="6F3DC7F2"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6F3DC7F2" w:rsidR="09E1719E">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6F3DC7F2"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permit requests</w:t>
      </w:r>
    </w:p>
    <w:p xmlns:wp14="http://schemas.microsoft.com/office/word/2010/wordml" w:rsidP="5B725912" wp14:paraId="21041ACE" wp14:textId="41250D0A">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B725912"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1.  </w:t>
      </w:r>
      <w:r w:rsidRPr="5B725912" w:rsidR="09E1719E">
        <w:rPr>
          <w:rFonts w:ascii="Aptos" w:hAnsi="Aptos" w:eastAsia="Aptos" w:cs="Aptos"/>
          <w:b w:val="1"/>
          <w:bCs w:val="1"/>
          <w:i w:val="0"/>
          <w:iCs w:val="0"/>
          <w:caps w:val="0"/>
          <w:smallCaps w:val="0"/>
          <w:noProof w:val="0"/>
          <w:color w:val="FF0000"/>
          <w:sz w:val="22"/>
          <w:szCs w:val="22"/>
          <w:lang w:val="en-US"/>
        </w:rPr>
        <w:t xml:space="preserve">  </w:t>
      </w:r>
      <w:r w:rsidRPr="5B725912" w:rsidR="09E1719E">
        <w:rPr>
          <w:rFonts w:ascii="Aptos" w:hAnsi="Aptos" w:eastAsia="Aptos" w:cs="Aptos"/>
          <w:b w:val="0"/>
          <w:bCs w:val="0"/>
          <w:i w:val="0"/>
          <w:iCs w:val="0"/>
          <w:caps w:val="0"/>
          <w:smallCaps w:val="0"/>
          <w:noProof w:val="0"/>
          <w:color w:val="auto"/>
          <w:sz w:val="22"/>
          <w:szCs w:val="22"/>
          <w:lang w:val="en-US"/>
        </w:rPr>
        <w:t>The Spot- sign permit application</w:t>
      </w:r>
    </w:p>
    <w:p xmlns:wp14="http://schemas.microsoft.com/office/word/2010/wordml" w:rsidP="5B725912" wp14:paraId="7AF83C13" wp14:textId="6DF4E54A">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5B725912" w:rsidR="09E1719E">
        <w:rPr>
          <w:rFonts w:ascii="Aptos" w:hAnsi="Aptos" w:eastAsia="Aptos" w:cs="Aptos"/>
          <w:b w:val="0"/>
          <w:bCs w:val="0"/>
          <w:i w:val="0"/>
          <w:iCs w:val="0"/>
          <w:caps w:val="0"/>
          <w:smallCaps w:val="0"/>
          <w:noProof w:val="0"/>
          <w:color w:val="auto"/>
          <w:sz w:val="22"/>
          <w:szCs w:val="22"/>
          <w:lang w:val="en-US"/>
        </w:rPr>
        <w:t xml:space="preserve">          2.   </w:t>
      </w:r>
      <w:r w:rsidRPr="5B725912" w:rsidR="79B221C3">
        <w:rPr>
          <w:rFonts w:ascii="Aptos" w:hAnsi="Aptos" w:eastAsia="Aptos" w:cs="Aptos"/>
          <w:b w:val="0"/>
          <w:bCs w:val="0"/>
          <w:i w:val="0"/>
          <w:iCs w:val="0"/>
          <w:caps w:val="0"/>
          <w:smallCaps w:val="0"/>
          <w:noProof w:val="0"/>
          <w:color w:val="auto"/>
          <w:sz w:val="22"/>
          <w:szCs w:val="22"/>
          <w:lang w:val="en-US"/>
        </w:rPr>
        <w:t xml:space="preserve"> </w:t>
      </w:r>
      <w:r w:rsidRPr="5B725912" w:rsidR="09E1719E">
        <w:rPr>
          <w:rFonts w:ascii="Aptos" w:hAnsi="Aptos" w:eastAsia="Aptos" w:cs="Aptos"/>
          <w:b w:val="0"/>
          <w:bCs w:val="0"/>
          <w:i w:val="0"/>
          <w:iCs w:val="0"/>
          <w:caps w:val="0"/>
          <w:smallCaps w:val="0"/>
          <w:noProof w:val="0"/>
          <w:color w:val="auto"/>
          <w:sz w:val="22"/>
          <w:szCs w:val="22"/>
          <w:lang w:val="en-US"/>
        </w:rPr>
        <w:t>Saddlerock</w:t>
      </w:r>
      <w:r w:rsidRPr="5B725912" w:rsidR="09E1719E">
        <w:rPr>
          <w:rFonts w:ascii="Aptos" w:hAnsi="Aptos" w:eastAsia="Aptos" w:cs="Aptos"/>
          <w:b w:val="0"/>
          <w:bCs w:val="0"/>
          <w:i w:val="0"/>
          <w:iCs w:val="0"/>
          <w:caps w:val="0"/>
          <w:smallCaps w:val="0"/>
          <w:noProof w:val="0"/>
          <w:color w:val="auto"/>
          <w:sz w:val="22"/>
          <w:szCs w:val="22"/>
          <w:lang w:val="en-US"/>
        </w:rPr>
        <w:t xml:space="preserve"> Safaris- alcohol permit application</w:t>
      </w:r>
    </w:p>
    <w:p xmlns:wp14="http://schemas.microsoft.com/office/word/2010/wordml" w:rsidP="5B725912" wp14:paraId="2AAEE428" wp14:textId="041A6B5B">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5B725912" w:rsidR="5C3E14D7">
        <w:rPr>
          <w:rFonts w:ascii="Aptos" w:hAnsi="Aptos" w:eastAsia="Aptos" w:cs="Aptos"/>
          <w:b w:val="0"/>
          <w:bCs w:val="0"/>
          <w:i w:val="0"/>
          <w:iCs w:val="0"/>
          <w:caps w:val="0"/>
          <w:smallCaps w:val="0"/>
          <w:noProof w:val="0"/>
          <w:color w:val="auto"/>
          <w:sz w:val="22"/>
          <w:szCs w:val="22"/>
          <w:lang w:val="en-US"/>
        </w:rPr>
        <w:t xml:space="preserve">          3. </w:t>
      </w:r>
      <w:r w:rsidRPr="5B725912" w:rsidR="180C21FD">
        <w:rPr>
          <w:rFonts w:ascii="Aptos" w:hAnsi="Aptos" w:eastAsia="Aptos" w:cs="Aptos"/>
          <w:b w:val="0"/>
          <w:bCs w:val="0"/>
          <w:i w:val="0"/>
          <w:iCs w:val="0"/>
          <w:caps w:val="0"/>
          <w:smallCaps w:val="0"/>
          <w:noProof w:val="0"/>
          <w:color w:val="auto"/>
          <w:sz w:val="22"/>
          <w:szCs w:val="22"/>
          <w:lang w:val="en-US"/>
        </w:rPr>
        <w:t xml:space="preserve"> </w:t>
      </w:r>
      <w:r w:rsidRPr="5B725912" w:rsidR="5C3E14D7">
        <w:rPr>
          <w:rFonts w:ascii="Aptos" w:hAnsi="Aptos" w:eastAsia="Aptos" w:cs="Aptos"/>
          <w:b w:val="0"/>
          <w:bCs w:val="0"/>
          <w:i w:val="0"/>
          <w:iCs w:val="0"/>
          <w:caps w:val="0"/>
          <w:smallCaps w:val="0"/>
          <w:noProof w:val="0"/>
          <w:color w:val="auto"/>
          <w:sz w:val="22"/>
          <w:szCs w:val="22"/>
          <w:lang w:val="en-US"/>
        </w:rPr>
        <w:t xml:space="preserve"> </w:t>
      </w:r>
      <w:r w:rsidRPr="5B725912" w:rsidR="79B221C3">
        <w:rPr>
          <w:rFonts w:ascii="Aptos" w:hAnsi="Aptos" w:eastAsia="Aptos" w:cs="Aptos"/>
          <w:b w:val="0"/>
          <w:bCs w:val="0"/>
          <w:i w:val="0"/>
          <w:iCs w:val="0"/>
          <w:caps w:val="0"/>
          <w:smallCaps w:val="0"/>
          <w:noProof w:val="0"/>
          <w:color w:val="auto"/>
          <w:sz w:val="22"/>
          <w:szCs w:val="22"/>
          <w:lang w:val="en-US"/>
        </w:rPr>
        <w:t xml:space="preserve"> </w:t>
      </w:r>
      <w:r w:rsidRPr="5B725912" w:rsidR="5C3E14D7">
        <w:rPr>
          <w:rFonts w:ascii="Aptos" w:hAnsi="Aptos" w:eastAsia="Aptos" w:cs="Aptos"/>
          <w:b w:val="0"/>
          <w:bCs w:val="0"/>
          <w:i w:val="0"/>
          <w:iCs w:val="0"/>
          <w:caps w:val="0"/>
          <w:smallCaps w:val="0"/>
          <w:noProof w:val="0"/>
          <w:color w:val="auto"/>
          <w:sz w:val="22"/>
          <w:szCs w:val="22"/>
          <w:lang w:val="en-US"/>
        </w:rPr>
        <w:t>Stokes Construction Company- sign permit application</w:t>
      </w:r>
    </w:p>
    <w:p xmlns:wp14="http://schemas.microsoft.com/office/word/2010/wordml" w:rsidP="6F3DC7F2" wp14:paraId="75BD0E7D" wp14:textId="2C08E423">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6F3DC7F2" w:rsidR="00175461">
        <w:rPr>
          <w:rFonts w:ascii="Aptos" w:hAnsi="Aptos" w:eastAsia="Aptos" w:cs="Aptos"/>
          <w:b w:val="0"/>
          <w:bCs w:val="0"/>
          <w:i w:val="0"/>
          <w:iCs w:val="0"/>
          <w:caps w:val="0"/>
          <w:smallCaps w:val="0"/>
          <w:noProof w:val="0"/>
          <w:color w:val="auto"/>
          <w:sz w:val="22"/>
          <w:szCs w:val="22"/>
          <w:lang w:val="en-US"/>
        </w:rPr>
        <w:t xml:space="preserve">          4.    Yesterday’s Sandwich Shop- mobile food vendor application </w:t>
      </w:r>
      <w:r w:rsidRPr="6F3DC7F2" w:rsidR="4EED13E7">
        <w:rPr>
          <w:rFonts w:ascii="Aptos" w:hAnsi="Aptos" w:eastAsia="Aptos" w:cs="Aptos"/>
          <w:b w:val="0"/>
          <w:bCs w:val="0"/>
          <w:i w:val="0"/>
          <w:iCs w:val="0"/>
          <w:caps w:val="0"/>
          <w:smallCaps w:val="0"/>
          <w:noProof w:val="0"/>
          <w:color w:val="auto"/>
          <w:sz w:val="22"/>
          <w:szCs w:val="22"/>
          <w:lang w:val="en-US"/>
        </w:rPr>
        <w:t xml:space="preserve">  </w:t>
      </w:r>
      <w:r w:rsidRPr="6F3DC7F2" w:rsidR="45125115">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B725912" wp14:paraId="2D9B3FDF" wp14:textId="3ADC2DB6">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776CFD03" w:rsidP="6F3DC7F2" w:rsidRDefault="776CFD03" w14:paraId="299D64E7" w14:textId="239B7F80">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6C4104F9">
        <w:rPr>
          <w:rFonts w:ascii="Aptos" w:hAnsi="Aptos" w:eastAsia="Aptos" w:cs="Aptos"/>
          <w:b w:val="1"/>
          <w:bCs w:val="1"/>
          <w:i w:val="0"/>
          <w:iCs w:val="0"/>
          <w:caps w:val="0"/>
          <w:smallCaps w:val="0"/>
          <w:noProof w:val="0"/>
          <w:color w:val="000000" w:themeColor="text1" w:themeTint="FF" w:themeShade="FF"/>
          <w:sz w:val="22"/>
          <w:szCs w:val="22"/>
          <w:lang w:val="en-US"/>
        </w:rPr>
        <w:t>9</w:t>
      </w: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601F8D30">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Discuss and </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3FB1C49A">
        <w:rPr>
          <w:rFonts w:ascii="Aptos" w:hAnsi="Aptos" w:eastAsia="Aptos" w:cs="Aptos"/>
          <w:b w:val="0"/>
          <w:bCs w:val="0"/>
          <w:i w:val="0"/>
          <w:iCs w:val="0"/>
          <w:caps w:val="0"/>
          <w:smallCaps w:val="0"/>
          <w:noProof w:val="0"/>
          <w:color w:val="000000" w:themeColor="text1" w:themeTint="FF" w:themeShade="FF"/>
          <w:sz w:val="22"/>
          <w:szCs w:val="22"/>
          <w:lang w:val="en-US"/>
        </w:rPr>
        <w:t xml:space="preserve">an </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Ordinance </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establishing</w:t>
      </w:r>
      <w:r w:rsidRPr="6F3DC7F2"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 a </w:t>
      </w:r>
      <w:r w:rsidRPr="6F3DC7F2" w:rsidR="71A29282">
        <w:rPr>
          <w:rFonts w:ascii="Aptos" w:hAnsi="Aptos" w:eastAsia="Aptos" w:cs="Aptos"/>
          <w:b w:val="0"/>
          <w:bCs w:val="0"/>
          <w:i w:val="0"/>
          <w:iCs w:val="0"/>
          <w:caps w:val="0"/>
          <w:smallCaps w:val="0"/>
          <w:noProof w:val="0"/>
          <w:color w:val="000000" w:themeColor="text1" w:themeTint="FF" w:themeShade="FF"/>
          <w:sz w:val="22"/>
          <w:szCs w:val="22"/>
          <w:lang w:val="en-US"/>
        </w:rPr>
        <w:t>Building and Fire Code Appeals Board</w:t>
      </w:r>
    </w:p>
    <w:p w:rsidR="776CFD03" w:rsidP="6F3DC7F2" w:rsidRDefault="776CFD03" w14:paraId="1943705E" w14:textId="02C9C1A3">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776CFD03" w:rsidP="6F3DC7F2" w:rsidRDefault="776CFD03" w14:paraId="4292501A" w14:textId="6EDCFAF5">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Qr6m3ZJu" w:id="391260360"/>
      <w:r w:rsidRPr="6F3DC7F2" w:rsidR="776CFD03">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658D9B90">
        <w:rPr>
          <w:rFonts w:ascii="Aptos" w:hAnsi="Aptos" w:eastAsia="Aptos" w:cs="Aptos"/>
          <w:b w:val="1"/>
          <w:bCs w:val="1"/>
          <w:i w:val="0"/>
          <w:iCs w:val="0"/>
          <w:caps w:val="0"/>
          <w:smallCaps w:val="0"/>
          <w:noProof w:val="0"/>
          <w:color w:val="000000" w:themeColor="text1" w:themeTint="FF" w:themeShade="FF"/>
          <w:sz w:val="22"/>
          <w:szCs w:val="22"/>
          <w:lang w:val="en-US"/>
        </w:rPr>
        <w:t>10</w:t>
      </w:r>
      <w:r w:rsidRPr="6F3DC7F2"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Review</w:t>
      </w:r>
      <w:bookmarkEnd w:id="391260360"/>
      <w:r w:rsidRPr="6F3DC7F2"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and discuss pothole repairs on Country Place Drive</w:t>
      </w:r>
    </w:p>
    <w:p xmlns:wp14="http://schemas.microsoft.com/office/word/2010/wordml" w:rsidP="5B725912" wp14:paraId="0699665B" wp14:textId="1CF19FAA">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16E2FC9D" wp14:textId="7CF26F86">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6F3DC7F2" w:rsidR="5D3D0794">
        <w:rPr>
          <w:rFonts w:ascii="Aptos" w:hAnsi="Aptos" w:eastAsia="Aptos" w:cs="Aptos"/>
          <w:b w:val="1"/>
          <w:bCs w:val="1"/>
          <w:i w:val="0"/>
          <w:iCs w:val="0"/>
          <w:caps w:val="0"/>
          <w:smallCaps w:val="0"/>
          <w:noProof w:val="0"/>
          <w:color w:val="000000" w:themeColor="text1" w:themeTint="FF" w:themeShade="FF"/>
          <w:sz w:val="22"/>
          <w:szCs w:val="22"/>
          <w:lang w:val="en-US"/>
        </w:rPr>
        <w:t>11</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148770C9">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0174F46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Future meeting items and date  </w:t>
      </w:r>
    </w:p>
    <w:p xmlns:wp14="http://schemas.microsoft.com/office/word/2010/wordml" w:rsidP="5B725912" wp14:paraId="0574FCA5" wp14:textId="32771E1C">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01832E4" wp14:textId="5D0DF313">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REPORTS:</w:t>
      </w:r>
    </w:p>
    <w:p w:rsidR="6F3DC7F2" w:rsidP="6F3DC7F2" w:rsidRDefault="6F3DC7F2" w14:paraId="19A3131B" w14:textId="51B4BA0E">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29863E3A" w:rsidP="6F3DC7F2" w:rsidRDefault="29863E3A" w14:paraId="49AEE031" w14:textId="6ECCBF06">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29863E3A">
        <w:rPr>
          <w:rFonts w:ascii="Aptos" w:hAnsi="Aptos" w:eastAsia="Aptos" w:cs="Aptos"/>
          <w:b w:val="1"/>
          <w:bCs w:val="1"/>
          <w:i w:val="0"/>
          <w:iCs w:val="0"/>
          <w:caps w:val="0"/>
          <w:smallCaps w:val="0"/>
          <w:noProof w:val="0"/>
          <w:color w:val="000000" w:themeColor="text1" w:themeTint="FF" w:themeShade="FF"/>
          <w:sz w:val="22"/>
          <w:szCs w:val="22"/>
          <w:lang w:val="en-US"/>
        </w:rPr>
        <w:t>CITIZEN COMMENTS:</w:t>
      </w:r>
      <w:r w:rsidRPr="6F3DC7F2" w:rsidR="29863E3A">
        <w:rPr>
          <w:rFonts w:ascii="Aptos" w:hAnsi="Aptos" w:eastAsia="Aptos" w:cs="Aptos"/>
          <w:b w:val="0"/>
          <w:bCs w:val="0"/>
          <w:i w:val="0"/>
          <w:iCs w:val="0"/>
          <w:caps w:val="0"/>
          <w:smallCaps w:val="0"/>
          <w:noProof w:val="0"/>
          <w:color w:val="000000" w:themeColor="text1" w:themeTint="FF" w:themeShade="FF"/>
          <w:sz w:val="22"/>
          <w:szCs w:val="22"/>
          <w:lang w:val="en-US"/>
        </w:rPr>
        <w:t xml:space="preserve"> The public may address the Commission regarding any item.  Persons desiring to address the Commission must register on the sign-in sheet prior to the start of the meeting.  Comments are limited to three (3) minutes.</w:t>
      </w:r>
    </w:p>
    <w:p w:rsidR="6F3DC7F2" w:rsidP="6F3DC7F2" w:rsidRDefault="6F3DC7F2" w14:paraId="7FA2F97E" w14:textId="0240FA6D">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29863E3A" w:rsidP="6F3DC7F2" w:rsidRDefault="29863E3A" w14:paraId="02F99590" w14:textId="1D8E13D7">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29863E3A">
        <w:rPr>
          <w:rFonts w:ascii="Aptos" w:hAnsi="Aptos" w:eastAsia="Aptos" w:cs="Aptos"/>
          <w:b w:val="0"/>
          <w:bCs w:val="0"/>
          <w:i w:val="0"/>
          <w:iCs w:val="0"/>
          <w:caps w:val="0"/>
          <w:smallCaps w:val="0"/>
          <w:noProof w:val="0"/>
          <w:color w:val="000000" w:themeColor="text1" w:themeTint="FF" w:themeShade="FF"/>
          <w:sz w:val="22"/>
          <w:szCs w:val="22"/>
          <w:lang w:val="en-US"/>
        </w:rPr>
        <w:t xml:space="preserve">Limited reply by the Commission is allowed under The Texas Open Meetings Act as follows:  (a) If, at a meeting of a governmental body, a member of the public or of the governmental body inquiries about a subject for which notice has not been given as required by this subchapter, the notice provisions of this subchapter do not apply to:  (1) A statement of specific factual information given in response: or (2) A recitation of existing policy in response: (b) Any deliberation of or decision about the subject of the inquiry shall be limited to a proposal to place the subject on the agenda for a subsequent meeting.  </w:t>
      </w:r>
    </w:p>
    <w:p w:rsidR="6F3DC7F2" w:rsidP="6F3DC7F2" w:rsidRDefault="6F3DC7F2" w14:paraId="71338E34" w14:textId="38EDC878">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B725912" wp14:paraId="1FD5C824" wp14:textId="56FF063E">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B7FA7D0" wp14:textId="7A7581DC">
      <w:pPr>
        <w:pStyle w:val="ListParagraph"/>
        <w:numPr>
          <w:ilvl w:val="0"/>
          <w:numId w:val="3"/>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EXECUTIVE SESSION: </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The Commission reserves the right to adjourn into executive session at any time during the meeting to discuss any of the matters listed on the agenda, as authorized by Texas Government Code Section 551.071, CONSULTATION WITH ATTORNEY.</w:t>
      </w:r>
    </w:p>
    <w:p xmlns:wp14="http://schemas.microsoft.com/office/word/2010/wordml" w:rsidP="5B725912" wp14:paraId="3FD282E4" wp14:textId="447DB6FE">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2C5C5403" w:rsidP="6F3DC7F2" w:rsidRDefault="2C5C5403" w14:paraId="7ADBDAB2" w14:textId="3FD8088F">
      <w:pPr>
        <w:pStyle w:val="Normal"/>
        <w:suppressLineNumbers w:val="0"/>
        <w:bidi w:val="0"/>
        <w:spacing w:before="0" w:beforeAutospacing="off" w:after="0" w:afterAutospacing="off" w:line="240" w:lineRule="auto"/>
        <w:ind w:left="1440" w:right="0"/>
        <w:jc w:val="left"/>
      </w:pPr>
      <w:r w:rsidRPr="6F3DC7F2" w:rsidR="2C5C5403">
        <w:rPr>
          <w:rFonts w:ascii="Aptos" w:hAnsi="Aptos" w:eastAsia="Aptos" w:cs="Aptos"/>
          <w:b w:val="0"/>
          <w:bCs w:val="0"/>
          <w:i w:val="0"/>
          <w:iCs w:val="0"/>
          <w:caps w:val="0"/>
          <w:smallCaps w:val="0"/>
          <w:noProof w:val="0"/>
          <w:color w:val="000000" w:themeColor="text1" w:themeTint="FF" w:themeShade="FF"/>
          <w:sz w:val="22"/>
          <w:szCs w:val="22"/>
          <w:lang w:val="en-US"/>
        </w:rPr>
        <w:t>-Discuss Town Hall lease</w:t>
      </w:r>
    </w:p>
    <w:p w:rsidR="2C5C5403" w:rsidP="6F3DC7F2" w:rsidRDefault="2C5C5403" w14:paraId="2FDF33B8" w14:textId="3B5216C9">
      <w:pPr>
        <w:pStyle w:val="Normal"/>
        <w:suppressLineNumbers w:val="0"/>
        <w:bidi w:val="0"/>
        <w:spacing w:before="0" w:beforeAutospacing="off" w:after="0" w:afterAutospacing="off" w:line="240" w:lineRule="auto"/>
        <w:ind w:left="1440" w:right="0"/>
        <w:jc w:val="left"/>
      </w:pPr>
      <w:r w:rsidRPr="6F3DC7F2" w:rsidR="2C5C5403">
        <w:rPr>
          <w:rFonts w:ascii="Aptos" w:hAnsi="Aptos" w:eastAsia="Aptos" w:cs="Aptos"/>
          <w:b w:val="0"/>
          <w:bCs w:val="0"/>
          <w:i w:val="0"/>
          <w:iCs w:val="0"/>
          <w:caps w:val="0"/>
          <w:smallCaps w:val="0"/>
          <w:noProof w:val="0"/>
          <w:color w:val="000000" w:themeColor="text1" w:themeTint="FF" w:themeShade="FF"/>
          <w:sz w:val="22"/>
          <w:szCs w:val="22"/>
          <w:lang w:val="en-US"/>
        </w:rPr>
        <w:t>-Discuss future real estate needs for the Town of Brock</w:t>
      </w:r>
    </w:p>
    <w:p w:rsidR="6F3DC7F2" w:rsidP="6F3DC7F2" w:rsidRDefault="6F3DC7F2" w14:paraId="68944338" w14:textId="6C6406B3">
      <w:pPr>
        <w:pStyle w:val="Normal"/>
        <w:suppressLineNumbers w:val="0"/>
        <w:bidi w:val="0"/>
        <w:spacing w:before="0" w:beforeAutospacing="off" w:after="0" w:afterAutospacing="off" w:line="240" w:lineRule="auto"/>
        <w:ind w:left="720" w:right="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287DC01" wp14:textId="6D6AAA5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7131B30" wp14:textId="498E4DA5">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8.  ADJOURN</w:t>
      </w:r>
    </w:p>
    <w:p xmlns:wp14="http://schemas.microsoft.com/office/word/2010/wordml" w:rsidP="5B725912" wp14:paraId="01BD1917" wp14:textId="3CEC9EE3">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37823BB8" wp14:textId="1E38501F">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CERTIFICATION</w:t>
      </w:r>
    </w:p>
    <w:p xmlns:wp14="http://schemas.microsoft.com/office/word/2010/wordml" w:rsidP="5B725912" wp14:paraId="6A0F82F0" wp14:textId="50FF1436">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1B66B07" wp14:paraId="71E562E6" wp14:textId="3D4CB8F6">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I hereby certify that the above notice of the meeting was posted on or before Friday, </w:t>
      </w:r>
      <w:r w:rsidRPr="61B66B07" w:rsidR="3C21EA85">
        <w:rPr>
          <w:rFonts w:ascii="Aptos" w:hAnsi="Aptos" w:eastAsia="Aptos" w:cs="Aptos"/>
          <w:b w:val="0"/>
          <w:bCs w:val="0"/>
          <w:i w:val="0"/>
          <w:iCs w:val="0"/>
          <w:caps w:val="0"/>
          <w:smallCaps w:val="0"/>
          <w:noProof w:val="0"/>
          <w:color w:val="000000" w:themeColor="text1" w:themeTint="FF" w:themeShade="FF"/>
          <w:sz w:val="22"/>
          <w:szCs w:val="22"/>
          <w:lang w:val="en-US"/>
        </w:rPr>
        <w:t>August 15, 2025</w:t>
      </w: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2025, prior to 6:30 P.M. at the Brock Community Center, 2115 FM 1189 Brock, Texas 76087 and at the Brock Town Hall 2451 FM 1189, Brock Texas 76087.</w:t>
      </w:r>
    </w:p>
    <w:p xmlns:wp14="http://schemas.microsoft.com/office/word/2010/wordml" w:rsidP="5B725912" wp14:paraId="0391CBA6" wp14:textId="2A08C5BF">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02F75041" wp14:textId="70D272EC">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3254C13D" wp14:textId="0350911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6239E86" wp14:textId="7E11780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________________________________</w:t>
      </w:r>
    </w:p>
    <w:p xmlns:wp14="http://schemas.microsoft.com/office/word/2010/wordml" w:rsidP="5B725912" wp14:paraId="08F8FD40" wp14:textId="00D188F7">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Melanie Matheus</w:t>
      </w:r>
    </w:p>
    <w:p xmlns:wp14="http://schemas.microsoft.com/office/word/2010/wordml" w:rsidP="61B66B07" wp14:paraId="3A7A0CCC" wp14:textId="34CDB7AC">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Town </w:t>
      </w:r>
      <w:r w:rsidRPr="61B66B07" w:rsidR="2CDAE744">
        <w:rPr>
          <w:rFonts w:ascii="Aptos" w:hAnsi="Aptos" w:eastAsia="Aptos" w:cs="Aptos"/>
          <w:b w:val="0"/>
          <w:bCs w:val="0"/>
          <w:i w:val="0"/>
          <w:iCs w:val="0"/>
          <w:caps w:val="0"/>
          <w:smallCaps w:val="0"/>
          <w:noProof w:val="0"/>
          <w:color w:val="000000" w:themeColor="text1" w:themeTint="FF" w:themeShade="FF"/>
          <w:sz w:val="22"/>
          <w:szCs w:val="22"/>
          <w:lang w:val="en-US"/>
        </w:rPr>
        <w:t>Administrator</w:t>
      </w:r>
    </w:p>
    <w:p xmlns:wp14="http://schemas.microsoft.com/office/word/2010/wordml" w:rsidP="5B725912" wp14:paraId="563DA3BA" wp14:textId="3BE825B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3EE095B" wp14:textId="2CBC7F1B">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AD56922" wp14:textId="4EB902A2">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Accessibility Statement</w:t>
      </w:r>
    </w:p>
    <w:p xmlns:wp14="http://schemas.microsoft.com/office/word/2010/wordml" w:rsidP="5B725912" wp14:paraId="191C93C5" wp14:textId="5BEF9C18">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In compliance with the American Disabilities Act, reasonable accommodations for persons attending meeting will be provided.  To better serve you, requests should be received 24 hours prior to the meeting.  Please contact the Town Attorney at </w:t>
      </w:r>
      <w:hyperlink r:id="Rb64f634672b5453e">
        <w:r w:rsidRPr="5B725912" w:rsidR="5A409DD8">
          <w:rPr>
            <w:rStyle w:val="Hyperlink"/>
            <w:rFonts w:ascii="Aptos" w:hAnsi="Aptos" w:eastAsia="Aptos" w:cs="Aptos"/>
            <w:b w:val="0"/>
            <w:bCs w:val="0"/>
            <w:i w:val="0"/>
            <w:iCs w:val="0"/>
            <w:caps w:val="0"/>
            <w:smallCaps w:val="0"/>
            <w:strike w:val="0"/>
            <w:dstrike w:val="0"/>
            <w:noProof w:val="0"/>
            <w:sz w:val="22"/>
            <w:szCs w:val="22"/>
            <w:lang w:val="en-US"/>
          </w:rPr>
          <w:t>Sarahwalsh@whflegal.com</w:t>
        </w:r>
      </w:hyperlink>
    </w:p>
    <w:p xmlns:wp14="http://schemas.microsoft.com/office/word/2010/wordml" wp14:paraId="2C078E63" wp14:textId="720CCBB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866VVhd0BQoRB" int2:id="TmBMICzB">
      <int2:state int2:type="spell" int2:value="Rejected"/>
    </int2:textHash>
    <int2:bookmark int2:bookmarkName="_Int_Qr6m3ZJu" int2:invalidationBookmarkName="" int2:hashCode="7fmq1n7fnfCoul" int2:id="KwByNXag">
      <int2:state int2:type="gram" int2:value="Rejected"/>
    </int2:bookmark>
    <int2:bookmark int2:bookmarkName="_Int_CFxn0Eja" int2:invalidationBookmarkName="" int2:hashCode="5rNlWLiYtGPy8f" int2:id="wbm0WomA">
      <int2:state int2:type="gram" int2:value="Rejected"/>
    </int2:bookmark>
    <int2:bookmark int2:bookmarkName="_Int_OsIqeAho" int2:invalidationBookmarkName="" int2:hashCode="lNx2IrQDeAeYqA" int2:id="e0U67ha8">
      <int2:state int2:type="gram" int2:value="Rejected"/>
    </int2:bookmark>
    <int2:bookmark int2:bookmarkName="_Int_nxbrlzOf" int2:invalidationBookmarkName="" int2:hashCode="lV/3Qnzm+8Cp/w" int2:id="crbzuPnE">
      <int2:state int2:type="gram" int2:value="Rejected"/>
    </int2:bookmark>
    <int2:bookmark int2:bookmarkName="_Int_Qr6m3ZJu" int2:invalidationBookmarkName="" int2:hashCode="5rNlWLiYtGPy8f" int2:id="oDyGCltH">
      <int2:state int2:type="gram" int2:value="Rejected"/>
    </int2:bookmark>
    <int2:bookmark int2:bookmarkName="_Int_CFxn0Eja" int2:invalidationBookmarkName="" int2:hashCode="o+cuyefBC0xs2Q" int2:id="gnQQh2RY">
      <int2:state int2:type="gram" int2:value="Rejected"/>
    </int2:bookmark>
    <int2:bookmark int2:bookmarkName="_Int_OsIqeAho" int2:invalidationBookmarkName="" int2:hashCode="89racE4yMHgd12" int2:id="QC0oGJHX">
      <int2:state int2:type="gram" int2:value="Rejected"/>
    </int2:bookmark>
    <int2:bookmark int2:bookmarkName="_Int_nxbrlzOf" int2:invalidationBookmarkName="" int2:hashCode="sz8GtYEBGd8dNr" int2:id="9Qfd79k1">
      <int2:state int2:type="gram" int2:value="Rejected"/>
    </int2:bookmark>
    <int2:bookmark int2:bookmarkName="_Int_CFxn0Eja" int2:invalidationBookmarkName="" int2:hashCode="+ATe3R8xGTUTba" int2:id="k8c9k4bS">
      <int2:state int2:type="gram" int2:value="Rejected"/>
    </int2:bookmark>
    <int2:bookmark int2:bookmarkName="_Int_OsIqeAho" int2:invalidationBookmarkName="" int2:hashCode="qLNQbUQGmLMAIt" int2:id="Or0NluEY">
      <int2:state int2:type="gram" int2:value="Rejected"/>
    </int2:bookmark>
    <int2:bookmark int2:bookmarkName="_Int_nxbrlzOf" int2:invalidationBookmarkName="" int2:hashCode="sJOzMUtddxSANi" int2:id="gnAQHfUR">
      <int2:state int2:type="gram" int2:value="Rejected"/>
    </int2:bookmark>
    <int2:bookmark int2:bookmarkName="_Int_rmCdoYsV" int2:invalidationBookmarkName="" int2:hashCode="89racE4yMHgd12" int2:id="L41PA1Xt">
      <int2:state int2:type="gram" int2:value="Rejected"/>
    </int2:bookmark>
    <int2:bookmark int2:bookmarkName="_Int_Od8GEDa6" int2:invalidationBookmarkName="" int2:hashCode="o+cuyefBC0xs2Q" int2:id="g166HyyA">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7047c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d542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1072a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445b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609d9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1c96b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2a5ab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c7e0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98ED4F"/>
    <w:rsid w:val="00175461"/>
    <w:rsid w:val="0174F467"/>
    <w:rsid w:val="01E4CA73"/>
    <w:rsid w:val="03AAA037"/>
    <w:rsid w:val="04187E40"/>
    <w:rsid w:val="04B88C16"/>
    <w:rsid w:val="06FEC827"/>
    <w:rsid w:val="072DEC0A"/>
    <w:rsid w:val="08EA8AB2"/>
    <w:rsid w:val="09E1719E"/>
    <w:rsid w:val="0A6DBEAD"/>
    <w:rsid w:val="0AA38AE1"/>
    <w:rsid w:val="0C474F3D"/>
    <w:rsid w:val="0C9765A5"/>
    <w:rsid w:val="0CA593B7"/>
    <w:rsid w:val="0D0CB303"/>
    <w:rsid w:val="0D28523E"/>
    <w:rsid w:val="0E2089C8"/>
    <w:rsid w:val="0EF222BA"/>
    <w:rsid w:val="1189E50E"/>
    <w:rsid w:val="11A7E684"/>
    <w:rsid w:val="131B4F70"/>
    <w:rsid w:val="148770C9"/>
    <w:rsid w:val="149E8CC8"/>
    <w:rsid w:val="180C21FD"/>
    <w:rsid w:val="188F6CAD"/>
    <w:rsid w:val="1A83E6E4"/>
    <w:rsid w:val="1AA92D30"/>
    <w:rsid w:val="1AD32166"/>
    <w:rsid w:val="1BEBE355"/>
    <w:rsid w:val="1CE9F4CA"/>
    <w:rsid w:val="1F08CE96"/>
    <w:rsid w:val="1F250D75"/>
    <w:rsid w:val="20B7261B"/>
    <w:rsid w:val="235BF112"/>
    <w:rsid w:val="23FBC2E0"/>
    <w:rsid w:val="2472EE94"/>
    <w:rsid w:val="24805288"/>
    <w:rsid w:val="25B36073"/>
    <w:rsid w:val="25D24D14"/>
    <w:rsid w:val="28D5CB5E"/>
    <w:rsid w:val="293EB9D8"/>
    <w:rsid w:val="29863E3A"/>
    <w:rsid w:val="29A87F3C"/>
    <w:rsid w:val="29C246F4"/>
    <w:rsid w:val="2B44E703"/>
    <w:rsid w:val="2C5C5403"/>
    <w:rsid w:val="2C6B512E"/>
    <w:rsid w:val="2CDAE744"/>
    <w:rsid w:val="2D1C132E"/>
    <w:rsid w:val="2DC1BBEA"/>
    <w:rsid w:val="2E948A89"/>
    <w:rsid w:val="2EAE4FDD"/>
    <w:rsid w:val="2F66F0E7"/>
    <w:rsid w:val="30ABCD9D"/>
    <w:rsid w:val="3344A281"/>
    <w:rsid w:val="366DA80A"/>
    <w:rsid w:val="36C7921C"/>
    <w:rsid w:val="3734E6BF"/>
    <w:rsid w:val="3966DCEB"/>
    <w:rsid w:val="39A1A31A"/>
    <w:rsid w:val="3B3672C5"/>
    <w:rsid w:val="3B789667"/>
    <w:rsid w:val="3C21EA85"/>
    <w:rsid w:val="3E120EC2"/>
    <w:rsid w:val="3EA5D4CB"/>
    <w:rsid w:val="3F2217C0"/>
    <w:rsid w:val="3FB1C49A"/>
    <w:rsid w:val="402A6070"/>
    <w:rsid w:val="41D1422F"/>
    <w:rsid w:val="424AE95D"/>
    <w:rsid w:val="425C69A3"/>
    <w:rsid w:val="425CF37B"/>
    <w:rsid w:val="4357C3DB"/>
    <w:rsid w:val="44891C44"/>
    <w:rsid w:val="45125115"/>
    <w:rsid w:val="46882CAF"/>
    <w:rsid w:val="471F0988"/>
    <w:rsid w:val="47CC3A2F"/>
    <w:rsid w:val="483B862A"/>
    <w:rsid w:val="495725AD"/>
    <w:rsid w:val="4983E302"/>
    <w:rsid w:val="4C67069E"/>
    <w:rsid w:val="4DCC3EAF"/>
    <w:rsid w:val="4ECC1245"/>
    <w:rsid w:val="4EED13E7"/>
    <w:rsid w:val="5198ED4F"/>
    <w:rsid w:val="51C47F3B"/>
    <w:rsid w:val="5203ABD6"/>
    <w:rsid w:val="527DD5F7"/>
    <w:rsid w:val="54072811"/>
    <w:rsid w:val="5429BB51"/>
    <w:rsid w:val="54F2B426"/>
    <w:rsid w:val="552C9F90"/>
    <w:rsid w:val="554125A1"/>
    <w:rsid w:val="56FB39E1"/>
    <w:rsid w:val="57A571FC"/>
    <w:rsid w:val="57A6E2F0"/>
    <w:rsid w:val="584820EE"/>
    <w:rsid w:val="58AB6568"/>
    <w:rsid w:val="59015AD1"/>
    <w:rsid w:val="59B35A41"/>
    <w:rsid w:val="5A409AD2"/>
    <w:rsid w:val="5A409DD8"/>
    <w:rsid w:val="5B725912"/>
    <w:rsid w:val="5B8DEAA5"/>
    <w:rsid w:val="5C15089A"/>
    <w:rsid w:val="5C3E14D7"/>
    <w:rsid w:val="5D29046C"/>
    <w:rsid w:val="5D3D0794"/>
    <w:rsid w:val="5DCFC0D6"/>
    <w:rsid w:val="5EE385B0"/>
    <w:rsid w:val="5EE731BA"/>
    <w:rsid w:val="5F3E7DE7"/>
    <w:rsid w:val="601F8D30"/>
    <w:rsid w:val="606CE8BF"/>
    <w:rsid w:val="608D8319"/>
    <w:rsid w:val="60DAB40C"/>
    <w:rsid w:val="61A069F7"/>
    <w:rsid w:val="61B66B07"/>
    <w:rsid w:val="625269DA"/>
    <w:rsid w:val="62577EB3"/>
    <w:rsid w:val="62EE91B6"/>
    <w:rsid w:val="636D3E68"/>
    <w:rsid w:val="6562FE93"/>
    <w:rsid w:val="658D9B90"/>
    <w:rsid w:val="6630FE8A"/>
    <w:rsid w:val="663847BF"/>
    <w:rsid w:val="6661013B"/>
    <w:rsid w:val="66A26339"/>
    <w:rsid w:val="66E766F9"/>
    <w:rsid w:val="68CC277B"/>
    <w:rsid w:val="69E42CDD"/>
    <w:rsid w:val="6A41C1B4"/>
    <w:rsid w:val="6A602AD8"/>
    <w:rsid w:val="6C4104F9"/>
    <w:rsid w:val="6D59767E"/>
    <w:rsid w:val="6F3DC7F2"/>
    <w:rsid w:val="703D7388"/>
    <w:rsid w:val="70C2E0B6"/>
    <w:rsid w:val="71A29282"/>
    <w:rsid w:val="74C257FA"/>
    <w:rsid w:val="752E7B47"/>
    <w:rsid w:val="775AEB5F"/>
    <w:rsid w:val="776CFD03"/>
    <w:rsid w:val="780EAFCD"/>
    <w:rsid w:val="78661FDE"/>
    <w:rsid w:val="79B221C3"/>
    <w:rsid w:val="7A3ACAC9"/>
    <w:rsid w:val="7A605219"/>
    <w:rsid w:val="7B6A803C"/>
    <w:rsid w:val="7C7374D8"/>
    <w:rsid w:val="7CBB7B74"/>
    <w:rsid w:val="7D37E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D4F"/>
  <w15:chartTrackingRefBased/>
  <w15:docId w15:val="{DD3ADD72-F424-40B9-B6DC-A2B2067157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B725912"/>
    <w:pPr>
      <w:spacing/>
      <w:ind w:left="720"/>
      <w:contextualSpacing/>
    </w:pPr>
  </w:style>
  <w:style w:type="character" w:styleId="Hyperlink">
    <w:uiPriority w:val="99"/>
    <w:name w:val="Hyperlink"/>
    <w:basedOn w:val="DefaultParagraphFont"/>
    <w:unhideWhenUsed/>
    <w:rsid w:val="5B72591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900609757" /><Relationship Type="http://schemas.openxmlformats.org/officeDocument/2006/relationships/hyperlink" Target="mailto:Sarahwalsh@whflegal.com" TargetMode="External" Id="Rb64f634672b5453e" /><Relationship Type="http://schemas.microsoft.com/office/2020/10/relationships/intelligence" Target="intelligence2.xml" Id="R70ff6f7cd00a485d" /><Relationship Type="http://schemas.openxmlformats.org/officeDocument/2006/relationships/numbering" Target="numbering.xml" Id="R178632f0379a47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2025-08-05T17:18:18.5935780Z</dcterms:created>
  <dcterms:modified xsi:type="dcterms:W3CDTF">2025-08-15T19:11:20.6403461Z</dcterms:modified>
  <dc:creator>Melanie Matheus</dc:creator>
  <lastModifiedBy>Melanie Matheus</lastModifiedBy>
</coreProperties>
</file>