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7570" w14:textId="735220FF" w:rsidR="00077B7B" w:rsidRDefault="00077B7B" w:rsidP="00077B7B">
      <w:pPr>
        <w:kinsoku w:val="0"/>
        <w:overflowPunct w:val="0"/>
        <w:autoSpaceDE w:val="0"/>
        <w:autoSpaceDN w:val="0"/>
        <w:adjustRightInd w:val="0"/>
        <w:spacing w:after="0" w:line="240" w:lineRule="auto"/>
        <w:ind w:right="59"/>
        <w:jc w:val="center"/>
        <w:rPr>
          <w:rFonts w:ascii="Arial" w:hAnsi="Arial" w:cs="Arial"/>
          <w:b/>
          <w:bCs/>
          <w:kern w:val="0"/>
          <w:sz w:val="22"/>
          <w:szCs w:val="22"/>
        </w:rPr>
      </w:pPr>
      <w:r>
        <w:rPr>
          <w:rFonts w:ascii="Arial" w:hAnsi="Arial" w:cs="Arial"/>
          <w:b/>
          <w:bCs/>
          <w:noProof/>
          <w:kern w:val="0"/>
          <w:sz w:val="22"/>
          <w:szCs w:val="22"/>
        </w:rPr>
        <w:drawing>
          <wp:inline distT="0" distB="0" distL="0" distR="0" wp14:anchorId="30C8CC93" wp14:editId="57CC68EC">
            <wp:extent cx="1419225" cy="1381125"/>
            <wp:effectExtent l="0" t="0" r="9525" b="9525"/>
            <wp:docPr id="1376921584" name="Picture 2"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921584" name="Picture 2" descr="A blue and yellow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419225" cy="1381125"/>
                    </a:xfrm>
                    <a:prstGeom prst="rect">
                      <a:avLst/>
                    </a:prstGeom>
                  </pic:spPr>
                </pic:pic>
              </a:graphicData>
            </a:graphic>
          </wp:inline>
        </w:drawing>
      </w:r>
    </w:p>
    <w:p w14:paraId="1205EC08" w14:textId="77777777" w:rsidR="00077B7B" w:rsidRDefault="00077B7B" w:rsidP="00077B7B">
      <w:pPr>
        <w:kinsoku w:val="0"/>
        <w:overflowPunct w:val="0"/>
        <w:autoSpaceDE w:val="0"/>
        <w:autoSpaceDN w:val="0"/>
        <w:adjustRightInd w:val="0"/>
        <w:spacing w:after="0" w:line="240" w:lineRule="auto"/>
        <w:ind w:right="59"/>
        <w:jc w:val="center"/>
        <w:rPr>
          <w:rFonts w:ascii="Arial" w:hAnsi="Arial" w:cs="Arial"/>
          <w:b/>
          <w:bCs/>
          <w:kern w:val="0"/>
          <w:sz w:val="22"/>
          <w:szCs w:val="22"/>
        </w:rPr>
      </w:pPr>
    </w:p>
    <w:p w14:paraId="599FF688" w14:textId="77777777" w:rsidR="00077B7B" w:rsidRPr="00077B7B" w:rsidRDefault="00077B7B" w:rsidP="00077B7B">
      <w:pPr>
        <w:kinsoku w:val="0"/>
        <w:overflowPunct w:val="0"/>
        <w:autoSpaceDE w:val="0"/>
        <w:autoSpaceDN w:val="0"/>
        <w:adjustRightInd w:val="0"/>
        <w:spacing w:after="0" w:line="246" w:lineRule="exact"/>
        <w:ind w:left="2880" w:right="59" w:firstLine="720"/>
        <w:outlineLvl w:val="0"/>
        <w:rPr>
          <w:rFonts w:ascii="Arial" w:hAnsi="Arial" w:cs="Arial"/>
          <w:b/>
          <w:bCs/>
          <w:kern w:val="0"/>
          <w:sz w:val="22"/>
          <w:szCs w:val="22"/>
        </w:rPr>
      </w:pPr>
      <w:r w:rsidRPr="00077B7B">
        <w:rPr>
          <w:rFonts w:ascii="Arial" w:hAnsi="Arial" w:cs="Arial"/>
          <w:b/>
          <w:bCs/>
          <w:kern w:val="0"/>
          <w:sz w:val="22"/>
          <w:szCs w:val="22"/>
        </w:rPr>
        <w:t>NOTICE OF MEETING</w:t>
      </w:r>
    </w:p>
    <w:p w14:paraId="68C1A621" w14:textId="77777777" w:rsidR="00077B7B" w:rsidRDefault="00077B7B" w:rsidP="00077B7B">
      <w:pPr>
        <w:kinsoku w:val="0"/>
        <w:overflowPunct w:val="0"/>
        <w:autoSpaceDE w:val="0"/>
        <w:autoSpaceDN w:val="0"/>
        <w:adjustRightInd w:val="0"/>
        <w:spacing w:after="0" w:line="240" w:lineRule="auto"/>
        <w:ind w:right="59"/>
        <w:jc w:val="center"/>
        <w:rPr>
          <w:rFonts w:ascii="Arial" w:hAnsi="Arial" w:cs="Arial"/>
          <w:b/>
          <w:bCs/>
          <w:kern w:val="0"/>
          <w:sz w:val="22"/>
          <w:szCs w:val="22"/>
        </w:rPr>
      </w:pPr>
      <w:r w:rsidRPr="00077B7B">
        <w:rPr>
          <w:rFonts w:ascii="Arial" w:hAnsi="Arial" w:cs="Arial"/>
          <w:b/>
          <w:bCs/>
          <w:kern w:val="0"/>
          <w:sz w:val="22"/>
          <w:szCs w:val="22"/>
        </w:rPr>
        <w:t>THE TOWN COMMISSION OF BROCK, TEXAS</w:t>
      </w:r>
    </w:p>
    <w:p w14:paraId="18372666" w14:textId="77777777" w:rsidR="00077B7B" w:rsidRDefault="00077B7B" w:rsidP="00077B7B">
      <w:pPr>
        <w:kinsoku w:val="0"/>
        <w:overflowPunct w:val="0"/>
        <w:autoSpaceDE w:val="0"/>
        <w:autoSpaceDN w:val="0"/>
        <w:adjustRightInd w:val="0"/>
        <w:spacing w:after="0" w:line="240" w:lineRule="auto"/>
        <w:ind w:right="59"/>
        <w:jc w:val="center"/>
        <w:rPr>
          <w:rFonts w:ascii="Arial" w:hAnsi="Arial" w:cs="Arial"/>
          <w:b/>
          <w:bCs/>
          <w:kern w:val="0"/>
          <w:sz w:val="22"/>
          <w:szCs w:val="22"/>
        </w:rPr>
      </w:pPr>
    </w:p>
    <w:p w14:paraId="315C0614" w14:textId="77777777" w:rsidR="00077B7B" w:rsidRDefault="00077B7B" w:rsidP="00077B7B">
      <w:pPr>
        <w:kinsoku w:val="0"/>
        <w:overflowPunct w:val="0"/>
        <w:autoSpaceDE w:val="0"/>
        <w:autoSpaceDN w:val="0"/>
        <w:adjustRightInd w:val="0"/>
        <w:spacing w:after="0" w:line="240" w:lineRule="auto"/>
        <w:ind w:right="59"/>
        <w:jc w:val="center"/>
        <w:rPr>
          <w:rFonts w:ascii="Arial" w:hAnsi="Arial" w:cs="Arial"/>
          <w:b/>
          <w:bCs/>
          <w:kern w:val="0"/>
          <w:sz w:val="22"/>
          <w:szCs w:val="22"/>
        </w:rPr>
      </w:pPr>
    </w:p>
    <w:p w14:paraId="72FFC7C6" w14:textId="77777777" w:rsidR="00077B7B" w:rsidRPr="00077B7B" w:rsidRDefault="00077B7B" w:rsidP="00077B7B">
      <w:pPr>
        <w:kinsoku w:val="0"/>
        <w:overflowPunct w:val="0"/>
        <w:autoSpaceDE w:val="0"/>
        <w:autoSpaceDN w:val="0"/>
        <w:adjustRightInd w:val="0"/>
        <w:spacing w:after="0" w:line="240" w:lineRule="auto"/>
        <w:ind w:right="59"/>
        <w:jc w:val="center"/>
        <w:rPr>
          <w:rFonts w:ascii="Arial" w:hAnsi="Arial" w:cs="Arial"/>
          <w:b/>
          <w:bCs/>
          <w:kern w:val="0"/>
          <w:sz w:val="22"/>
          <w:szCs w:val="22"/>
        </w:rPr>
      </w:pPr>
    </w:p>
    <w:p w14:paraId="2E622851" w14:textId="77777777" w:rsidR="00077B7B" w:rsidRPr="00077B7B" w:rsidRDefault="00077B7B" w:rsidP="00077B7B">
      <w:pPr>
        <w:kinsoku w:val="0"/>
        <w:overflowPunct w:val="0"/>
        <w:autoSpaceDE w:val="0"/>
        <w:autoSpaceDN w:val="0"/>
        <w:adjustRightInd w:val="0"/>
        <w:spacing w:before="55" w:after="0" w:line="240" w:lineRule="auto"/>
        <w:rPr>
          <w:rFonts w:ascii="Arial" w:hAnsi="Arial" w:cs="Arial"/>
          <w:kern w:val="0"/>
          <w:sz w:val="22"/>
          <w:szCs w:val="22"/>
        </w:rPr>
      </w:pPr>
      <w:r w:rsidRPr="00077B7B">
        <w:rPr>
          <w:rFonts w:ascii="Arial" w:hAnsi="Arial" w:cs="Arial"/>
          <w:kern w:val="0"/>
          <w:sz w:val="22"/>
          <w:szCs w:val="22"/>
        </w:rPr>
        <w:t>MAYOR BEN DAVIS</w:t>
      </w:r>
    </w:p>
    <w:p w14:paraId="06B16B1E" w14:textId="77777777" w:rsidR="00077B7B" w:rsidRPr="00077B7B" w:rsidRDefault="00077B7B" w:rsidP="00077B7B">
      <w:pPr>
        <w:kinsoku w:val="0"/>
        <w:overflowPunct w:val="0"/>
        <w:autoSpaceDE w:val="0"/>
        <w:autoSpaceDN w:val="0"/>
        <w:adjustRightInd w:val="0"/>
        <w:spacing w:after="0" w:line="240" w:lineRule="auto"/>
        <w:ind w:right="5281"/>
        <w:rPr>
          <w:rFonts w:ascii="Arial" w:hAnsi="Arial" w:cs="Arial"/>
          <w:kern w:val="0"/>
          <w:sz w:val="22"/>
          <w:szCs w:val="22"/>
        </w:rPr>
      </w:pPr>
      <w:r w:rsidRPr="00077B7B">
        <w:rPr>
          <w:rFonts w:ascii="Arial" w:hAnsi="Arial" w:cs="Arial"/>
          <w:kern w:val="0"/>
          <w:sz w:val="22"/>
          <w:szCs w:val="22"/>
        </w:rPr>
        <w:t>COMMISSIONER DEBBIE SCRIMSHIRE COMMISSIONER CODY NELSON ATTORNEY WHITT L. WYATT</w:t>
      </w:r>
    </w:p>
    <w:p w14:paraId="5F672082" w14:textId="77777777" w:rsidR="00077B7B" w:rsidRPr="00077B7B" w:rsidRDefault="00077B7B" w:rsidP="00077B7B">
      <w:pPr>
        <w:kinsoku w:val="0"/>
        <w:overflowPunct w:val="0"/>
        <w:autoSpaceDE w:val="0"/>
        <w:autoSpaceDN w:val="0"/>
        <w:adjustRightInd w:val="0"/>
        <w:spacing w:before="57" w:after="0" w:line="240" w:lineRule="auto"/>
        <w:outlineLvl w:val="0"/>
        <w:rPr>
          <w:rFonts w:ascii="Arial" w:hAnsi="Arial" w:cs="Arial"/>
          <w:b/>
          <w:bCs/>
          <w:kern w:val="0"/>
          <w:sz w:val="22"/>
          <w:szCs w:val="22"/>
        </w:rPr>
      </w:pPr>
      <w:r w:rsidRPr="00077B7B">
        <w:rPr>
          <w:rFonts w:ascii="Arial" w:hAnsi="Arial" w:cs="Arial"/>
          <w:b/>
          <w:bCs/>
          <w:kern w:val="0"/>
          <w:sz w:val="22"/>
          <w:szCs w:val="22"/>
        </w:rPr>
        <w:t>MEETING DATE AND TIME:</w:t>
      </w:r>
    </w:p>
    <w:p w14:paraId="1257076D" w14:textId="77777777" w:rsidR="00077B7B" w:rsidRPr="00077B7B" w:rsidRDefault="00077B7B" w:rsidP="00077B7B">
      <w:pPr>
        <w:kinsoku w:val="0"/>
        <w:overflowPunct w:val="0"/>
        <w:autoSpaceDE w:val="0"/>
        <w:autoSpaceDN w:val="0"/>
        <w:adjustRightInd w:val="0"/>
        <w:spacing w:after="0" w:line="240" w:lineRule="auto"/>
        <w:rPr>
          <w:rFonts w:ascii="Arial" w:hAnsi="Arial" w:cs="Arial"/>
          <w:kern w:val="0"/>
          <w:sz w:val="22"/>
          <w:szCs w:val="22"/>
        </w:rPr>
      </w:pPr>
      <w:r w:rsidRPr="00077B7B">
        <w:rPr>
          <w:rFonts w:ascii="Arial" w:hAnsi="Arial" w:cs="Arial"/>
          <w:kern w:val="0"/>
          <w:sz w:val="22"/>
          <w:szCs w:val="22"/>
        </w:rPr>
        <w:t>MONDAY, OCTOBER 20, 2025</w:t>
      </w:r>
    </w:p>
    <w:p w14:paraId="2FC49F2A" w14:textId="77777777" w:rsidR="00077B7B" w:rsidRPr="00077B7B" w:rsidRDefault="00077B7B" w:rsidP="00077B7B">
      <w:pPr>
        <w:kinsoku w:val="0"/>
        <w:overflowPunct w:val="0"/>
        <w:autoSpaceDE w:val="0"/>
        <w:autoSpaceDN w:val="0"/>
        <w:adjustRightInd w:val="0"/>
        <w:spacing w:after="0" w:line="240" w:lineRule="auto"/>
        <w:rPr>
          <w:rFonts w:ascii="Arial" w:hAnsi="Arial" w:cs="Arial"/>
          <w:kern w:val="0"/>
          <w:sz w:val="22"/>
          <w:szCs w:val="22"/>
        </w:rPr>
      </w:pPr>
    </w:p>
    <w:p w14:paraId="251ADB70" w14:textId="77777777" w:rsidR="00077B7B" w:rsidRPr="00077B7B" w:rsidRDefault="00077B7B" w:rsidP="00077B7B">
      <w:pPr>
        <w:kinsoku w:val="0"/>
        <w:overflowPunct w:val="0"/>
        <w:autoSpaceDE w:val="0"/>
        <w:autoSpaceDN w:val="0"/>
        <w:adjustRightInd w:val="0"/>
        <w:spacing w:after="0" w:line="240" w:lineRule="auto"/>
        <w:outlineLvl w:val="0"/>
        <w:rPr>
          <w:rFonts w:ascii="Arial" w:hAnsi="Arial" w:cs="Arial"/>
          <w:b/>
          <w:bCs/>
          <w:kern w:val="0"/>
          <w:sz w:val="22"/>
          <w:szCs w:val="22"/>
        </w:rPr>
      </w:pPr>
      <w:r w:rsidRPr="00077B7B">
        <w:rPr>
          <w:rFonts w:ascii="Arial" w:hAnsi="Arial" w:cs="Arial"/>
          <w:b/>
          <w:bCs/>
          <w:kern w:val="0"/>
          <w:sz w:val="22"/>
          <w:szCs w:val="22"/>
        </w:rPr>
        <w:t>MEETING LOCATION:</w:t>
      </w:r>
    </w:p>
    <w:p w14:paraId="12610E9D" w14:textId="77777777" w:rsidR="00077B7B" w:rsidRPr="00077B7B" w:rsidRDefault="00077B7B" w:rsidP="00077B7B">
      <w:pPr>
        <w:kinsoku w:val="0"/>
        <w:overflowPunct w:val="0"/>
        <w:autoSpaceDE w:val="0"/>
        <w:autoSpaceDN w:val="0"/>
        <w:adjustRightInd w:val="0"/>
        <w:spacing w:after="0" w:line="240" w:lineRule="auto"/>
        <w:ind w:right="6255"/>
        <w:rPr>
          <w:rFonts w:ascii="Arial" w:hAnsi="Arial" w:cs="Arial"/>
          <w:kern w:val="0"/>
          <w:sz w:val="22"/>
          <w:szCs w:val="22"/>
        </w:rPr>
      </w:pPr>
      <w:r w:rsidRPr="00077B7B">
        <w:rPr>
          <w:rFonts w:ascii="Arial" w:hAnsi="Arial" w:cs="Arial"/>
          <w:kern w:val="0"/>
          <w:sz w:val="22"/>
          <w:szCs w:val="22"/>
        </w:rPr>
        <w:t>BROCK COMMUNITY CENTER 2115 FM 1189</w:t>
      </w:r>
    </w:p>
    <w:p w14:paraId="307A55FB" w14:textId="77777777" w:rsidR="00077B7B" w:rsidRPr="00077B7B" w:rsidRDefault="00077B7B" w:rsidP="00077B7B">
      <w:pPr>
        <w:kinsoku w:val="0"/>
        <w:overflowPunct w:val="0"/>
        <w:autoSpaceDE w:val="0"/>
        <w:autoSpaceDN w:val="0"/>
        <w:adjustRightInd w:val="0"/>
        <w:spacing w:after="0" w:line="240" w:lineRule="auto"/>
        <w:rPr>
          <w:rFonts w:ascii="Arial" w:hAnsi="Arial" w:cs="Arial"/>
          <w:kern w:val="0"/>
          <w:sz w:val="22"/>
          <w:szCs w:val="22"/>
        </w:rPr>
      </w:pPr>
      <w:r w:rsidRPr="00077B7B">
        <w:rPr>
          <w:rFonts w:ascii="Arial" w:hAnsi="Arial" w:cs="Arial"/>
          <w:kern w:val="0"/>
          <w:sz w:val="22"/>
          <w:szCs w:val="22"/>
        </w:rPr>
        <w:t>BROCK, TX 76087</w:t>
      </w:r>
    </w:p>
    <w:p w14:paraId="604159D2" w14:textId="77777777" w:rsidR="00077B7B" w:rsidRPr="00077B7B" w:rsidRDefault="00077B7B" w:rsidP="00077B7B">
      <w:pPr>
        <w:kinsoku w:val="0"/>
        <w:overflowPunct w:val="0"/>
        <w:autoSpaceDE w:val="0"/>
        <w:autoSpaceDN w:val="0"/>
        <w:adjustRightInd w:val="0"/>
        <w:spacing w:before="57" w:after="0" w:line="240" w:lineRule="auto"/>
        <w:ind w:right="59"/>
        <w:jc w:val="center"/>
        <w:outlineLvl w:val="0"/>
        <w:rPr>
          <w:rFonts w:ascii="Arial" w:hAnsi="Arial" w:cs="Arial"/>
          <w:b/>
          <w:bCs/>
          <w:kern w:val="0"/>
          <w:sz w:val="22"/>
          <w:szCs w:val="22"/>
        </w:rPr>
      </w:pPr>
      <w:r w:rsidRPr="00077B7B">
        <w:rPr>
          <w:rFonts w:ascii="Arial" w:hAnsi="Arial" w:cs="Arial"/>
          <w:b/>
          <w:bCs/>
          <w:kern w:val="0"/>
          <w:sz w:val="22"/>
          <w:szCs w:val="22"/>
        </w:rPr>
        <w:t>REGULAR AGENDA</w:t>
      </w:r>
    </w:p>
    <w:p w14:paraId="461FACBF" w14:textId="77777777" w:rsidR="00077B7B" w:rsidRPr="00077B7B" w:rsidRDefault="00077B7B" w:rsidP="00077B7B">
      <w:pPr>
        <w:kinsoku w:val="0"/>
        <w:overflowPunct w:val="0"/>
        <w:autoSpaceDE w:val="0"/>
        <w:autoSpaceDN w:val="0"/>
        <w:adjustRightInd w:val="0"/>
        <w:spacing w:after="0" w:line="240" w:lineRule="auto"/>
        <w:ind w:right="75"/>
        <w:jc w:val="center"/>
        <w:rPr>
          <w:rFonts w:ascii="Arial" w:hAnsi="Arial" w:cs="Arial"/>
          <w:kern w:val="0"/>
          <w:sz w:val="22"/>
          <w:szCs w:val="22"/>
        </w:rPr>
      </w:pPr>
      <w:r w:rsidRPr="00077B7B">
        <w:rPr>
          <w:rFonts w:ascii="Arial" w:hAnsi="Arial" w:cs="Arial"/>
          <w:kern w:val="0"/>
          <w:sz w:val="22"/>
          <w:szCs w:val="22"/>
        </w:rPr>
        <w:t>BEGINS AT 6:30 P.M.</w:t>
      </w:r>
    </w:p>
    <w:p w14:paraId="483304F6" w14:textId="77777777" w:rsidR="00077B7B" w:rsidRPr="00077B7B" w:rsidRDefault="00077B7B" w:rsidP="00077B7B">
      <w:pPr>
        <w:kinsoku w:val="0"/>
        <w:overflowPunct w:val="0"/>
        <w:autoSpaceDE w:val="0"/>
        <w:autoSpaceDN w:val="0"/>
        <w:adjustRightInd w:val="0"/>
        <w:spacing w:before="55" w:after="0" w:line="240" w:lineRule="auto"/>
        <w:rPr>
          <w:rFonts w:ascii="Arial" w:hAnsi="Arial" w:cs="Arial"/>
          <w:kern w:val="0"/>
          <w:sz w:val="22"/>
          <w:szCs w:val="22"/>
        </w:rPr>
      </w:pPr>
      <w:r w:rsidRPr="00077B7B">
        <w:rPr>
          <w:rFonts w:ascii="Arial" w:hAnsi="Arial" w:cs="Arial"/>
          <w:kern w:val="0"/>
          <w:sz w:val="22"/>
          <w:szCs w:val="22"/>
        </w:rPr>
        <w:t>Unless specifically noted otherwise, action may be taken on any item listed below.</w:t>
      </w:r>
    </w:p>
    <w:p w14:paraId="68522895" w14:textId="77777777" w:rsidR="00077B7B" w:rsidRPr="00077B7B" w:rsidRDefault="00077B7B" w:rsidP="00077B7B">
      <w:pPr>
        <w:kinsoku w:val="0"/>
        <w:overflowPunct w:val="0"/>
        <w:autoSpaceDE w:val="0"/>
        <w:autoSpaceDN w:val="0"/>
        <w:adjustRightInd w:val="0"/>
        <w:spacing w:before="2" w:after="0" w:line="240" w:lineRule="auto"/>
        <w:rPr>
          <w:rFonts w:ascii="Arial" w:hAnsi="Arial" w:cs="Arial"/>
          <w:kern w:val="0"/>
          <w:sz w:val="22"/>
          <w:szCs w:val="22"/>
        </w:rPr>
      </w:pPr>
    </w:p>
    <w:p w14:paraId="32EBC674" w14:textId="77777777" w:rsidR="00077B7B" w:rsidRDefault="00077B7B" w:rsidP="00077B7B">
      <w:pPr>
        <w:numPr>
          <w:ilvl w:val="0"/>
          <w:numId w:val="7"/>
        </w:numPr>
        <w:tabs>
          <w:tab w:val="left" w:pos="1080"/>
        </w:tabs>
        <w:kinsoku w:val="0"/>
        <w:overflowPunct w:val="0"/>
        <w:autoSpaceDE w:val="0"/>
        <w:autoSpaceDN w:val="0"/>
        <w:adjustRightInd w:val="0"/>
        <w:spacing w:after="0" w:line="240" w:lineRule="auto"/>
        <w:rPr>
          <w:rFonts w:ascii="Arial" w:hAnsi="Arial" w:cs="Arial"/>
          <w:b/>
          <w:bCs/>
          <w:kern w:val="0"/>
          <w:sz w:val="22"/>
          <w:szCs w:val="22"/>
        </w:rPr>
      </w:pPr>
      <w:r w:rsidRPr="00077B7B">
        <w:rPr>
          <w:rFonts w:ascii="Arial" w:hAnsi="Arial" w:cs="Arial"/>
          <w:b/>
          <w:bCs/>
          <w:kern w:val="0"/>
          <w:sz w:val="22"/>
          <w:szCs w:val="22"/>
        </w:rPr>
        <w:t>CALL TO ORDER AND ANNOUNCE QUORUM</w:t>
      </w:r>
    </w:p>
    <w:p w14:paraId="438ADA10" w14:textId="77FEC7B4" w:rsidR="00077B7B" w:rsidRPr="00077B7B" w:rsidRDefault="00077B7B" w:rsidP="00077B7B">
      <w:pPr>
        <w:tabs>
          <w:tab w:val="left" w:pos="1080"/>
        </w:tabs>
        <w:kinsoku w:val="0"/>
        <w:overflowPunct w:val="0"/>
        <w:autoSpaceDE w:val="0"/>
        <w:autoSpaceDN w:val="0"/>
        <w:adjustRightInd w:val="0"/>
        <w:spacing w:after="0" w:line="240" w:lineRule="auto"/>
        <w:ind w:left="1080"/>
        <w:rPr>
          <w:rFonts w:ascii="Arial" w:hAnsi="Arial" w:cs="Arial"/>
          <w:b/>
          <w:bCs/>
          <w:color w:val="EE0000"/>
          <w:kern w:val="0"/>
          <w:sz w:val="22"/>
          <w:szCs w:val="22"/>
        </w:rPr>
      </w:pPr>
      <w:r w:rsidRPr="00077B7B">
        <w:rPr>
          <w:rFonts w:ascii="Arial" w:hAnsi="Arial" w:cs="Arial"/>
          <w:b/>
          <w:bCs/>
          <w:color w:val="EE0000"/>
          <w:kern w:val="0"/>
          <w:sz w:val="22"/>
          <w:szCs w:val="22"/>
        </w:rPr>
        <w:t>Mayor Davis called the meeting to order at 6:30pm and announced a quorum</w:t>
      </w:r>
    </w:p>
    <w:p w14:paraId="1A292051" w14:textId="77777777" w:rsidR="00077B7B" w:rsidRDefault="00077B7B" w:rsidP="00077B7B">
      <w:pPr>
        <w:numPr>
          <w:ilvl w:val="0"/>
          <w:numId w:val="7"/>
        </w:numPr>
        <w:tabs>
          <w:tab w:val="left" w:pos="1080"/>
        </w:tabs>
        <w:kinsoku w:val="0"/>
        <w:overflowPunct w:val="0"/>
        <w:autoSpaceDE w:val="0"/>
        <w:autoSpaceDN w:val="0"/>
        <w:adjustRightInd w:val="0"/>
        <w:spacing w:after="0" w:line="240" w:lineRule="auto"/>
        <w:rPr>
          <w:rFonts w:ascii="Arial" w:hAnsi="Arial" w:cs="Arial"/>
          <w:b/>
          <w:bCs/>
          <w:kern w:val="0"/>
          <w:sz w:val="22"/>
          <w:szCs w:val="22"/>
        </w:rPr>
      </w:pPr>
      <w:r w:rsidRPr="00077B7B">
        <w:rPr>
          <w:rFonts w:ascii="Arial" w:hAnsi="Arial" w:cs="Arial"/>
          <w:b/>
          <w:bCs/>
          <w:kern w:val="0"/>
          <w:sz w:val="22"/>
          <w:szCs w:val="22"/>
        </w:rPr>
        <w:t>INVOCATION BY PASTOR GREG BOWMAN, BROCK BAPTIST CHURCH</w:t>
      </w:r>
    </w:p>
    <w:p w14:paraId="1495BE23" w14:textId="30275858" w:rsidR="00077B7B" w:rsidRPr="00077B7B" w:rsidRDefault="00077B7B" w:rsidP="00077B7B">
      <w:pPr>
        <w:tabs>
          <w:tab w:val="left" w:pos="1080"/>
        </w:tabs>
        <w:kinsoku w:val="0"/>
        <w:overflowPunct w:val="0"/>
        <w:autoSpaceDE w:val="0"/>
        <w:autoSpaceDN w:val="0"/>
        <w:adjustRightInd w:val="0"/>
        <w:spacing w:after="0" w:line="240" w:lineRule="auto"/>
        <w:ind w:left="1080"/>
        <w:rPr>
          <w:rFonts w:ascii="Arial" w:hAnsi="Arial" w:cs="Arial"/>
          <w:b/>
          <w:bCs/>
          <w:color w:val="EE0000"/>
          <w:kern w:val="0"/>
          <w:sz w:val="22"/>
          <w:szCs w:val="22"/>
        </w:rPr>
      </w:pPr>
      <w:r w:rsidRPr="00077B7B">
        <w:rPr>
          <w:rFonts w:ascii="Arial" w:hAnsi="Arial" w:cs="Arial"/>
          <w:b/>
          <w:bCs/>
          <w:color w:val="EE0000"/>
          <w:kern w:val="0"/>
          <w:sz w:val="22"/>
          <w:szCs w:val="22"/>
        </w:rPr>
        <w:t>Pastor Bowman led the Brock community in prayer</w:t>
      </w:r>
    </w:p>
    <w:p w14:paraId="36C9848A" w14:textId="77777777" w:rsidR="00077B7B" w:rsidRPr="00077B7B" w:rsidRDefault="00077B7B" w:rsidP="00077B7B">
      <w:pPr>
        <w:numPr>
          <w:ilvl w:val="0"/>
          <w:numId w:val="7"/>
        </w:numPr>
        <w:tabs>
          <w:tab w:val="left" w:pos="1080"/>
        </w:tabs>
        <w:kinsoku w:val="0"/>
        <w:overflowPunct w:val="0"/>
        <w:autoSpaceDE w:val="0"/>
        <w:autoSpaceDN w:val="0"/>
        <w:adjustRightInd w:val="0"/>
        <w:spacing w:after="0" w:line="240" w:lineRule="auto"/>
        <w:rPr>
          <w:rFonts w:ascii="Arial" w:hAnsi="Arial" w:cs="Arial"/>
          <w:b/>
          <w:bCs/>
          <w:kern w:val="0"/>
          <w:sz w:val="22"/>
          <w:szCs w:val="22"/>
        </w:rPr>
      </w:pPr>
      <w:r w:rsidRPr="00077B7B">
        <w:rPr>
          <w:rFonts w:ascii="Arial" w:hAnsi="Arial" w:cs="Arial"/>
          <w:b/>
          <w:bCs/>
          <w:kern w:val="0"/>
          <w:sz w:val="22"/>
          <w:szCs w:val="22"/>
        </w:rPr>
        <w:t>PLEDGE OF ALLEGIANCES</w:t>
      </w:r>
    </w:p>
    <w:p w14:paraId="6BEE760D" w14:textId="77777777" w:rsidR="00077B7B" w:rsidRDefault="00077B7B" w:rsidP="00077B7B">
      <w:pPr>
        <w:numPr>
          <w:ilvl w:val="0"/>
          <w:numId w:val="7"/>
        </w:numPr>
        <w:tabs>
          <w:tab w:val="left" w:pos="1080"/>
        </w:tabs>
        <w:kinsoku w:val="0"/>
        <w:overflowPunct w:val="0"/>
        <w:autoSpaceDE w:val="0"/>
        <w:autoSpaceDN w:val="0"/>
        <w:adjustRightInd w:val="0"/>
        <w:spacing w:after="0" w:line="240" w:lineRule="auto"/>
        <w:ind w:right="145"/>
        <w:rPr>
          <w:rFonts w:ascii="Arial" w:hAnsi="Arial" w:cs="Arial"/>
          <w:kern w:val="0"/>
          <w:sz w:val="22"/>
          <w:szCs w:val="22"/>
        </w:rPr>
      </w:pPr>
      <w:r w:rsidRPr="00077B7B">
        <w:rPr>
          <w:rFonts w:ascii="Arial" w:hAnsi="Arial" w:cs="Arial"/>
          <w:b/>
          <w:bCs/>
          <w:kern w:val="0"/>
          <w:sz w:val="22"/>
          <w:szCs w:val="22"/>
        </w:rPr>
        <w:t>CONSENT</w:t>
      </w:r>
      <w:r w:rsidRPr="00077B7B">
        <w:rPr>
          <w:rFonts w:ascii="Arial" w:hAnsi="Arial" w:cs="Arial"/>
          <w:b/>
          <w:bCs/>
          <w:spacing w:val="-8"/>
          <w:kern w:val="0"/>
          <w:sz w:val="22"/>
          <w:szCs w:val="22"/>
        </w:rPr>
        <w:t xml:space="preserve"> </w:t>
      </w:r>
      <w:r w:rsidRPr="00077B7B">
        <w:rPr>
          <w:rFonts w:ascii="Arial" w:hAnsi="Arial" w:cs="Arial"/>
          <w:b/>
          <w:bCs/>
          <w:kern w:val="0"/>
          <w:sz w:val="22"/>
          <w:szCs w:val="22"/>
        </w:rPr>
        <w:t>AGENDA</w:t>
      </w:r>
      <w:r w:rsidRPr="00077B7B">
        <w:rPr>
          <w:rFonts w:ascii="Arial" w:hAnsi="Arial" w:cs="Arial"/>
          <w:kern w:val="0"/>
          <w:sz w:val="22"/>
          <w:szCs w:val="22"/>
        </w:rPr>
        <w:t>:</w:t>
      </w:r>
      <w:r w:rsidRPr="00077B7B">
        <w:rPr>
          <w:rFonts w:ascii="Arial" w:hAnsi="Arial" w:cs="Arial"/>
          <w:spacing w:val="-12"/>
          <w:kern w:val="0"/>
          <w:sz w:val="22"/>
          <w:szCs w:val="22"/>
        </w:rPr>
        <w:t xml:space="preserve"> </w:t>
      </w:r>
      <w:r w:rsidRPr="00077B7B">
        <w:rPr>
          <w:rFonts w:ascii="Arial" w:hAnsi="Arial" w:cs="Arial"/>
          <w:kern w:val="0"/>
          <w:sz w:val="22"/>
          <w:szCs w:val="22"/>
        </w:rPr>
        <w:t>All items listed under the Consent</w:t>
      </w:r>
      <w:r w:rsidRPr="00077B7B">
        <w:rPr>
          <w:rFonts w:ascii="Arial" w:hAnsi="Arial" w:cs="Arial"/>
          <w:spacing w:val="-12"/>
          <w:kern w:val="0"/>
          <w:sz w:val="22"/>
          <w:szCs w:val="22"/>
        </w:rPr>
        <w:t xml:space="preserve"> </w:t>
      </w:r>
      <w:r w:rsidRPr="00077B7B">
        <w:rPr>
          <w:rFonts w:ascii="Arial" w:hAnsi="Arial" w:cs="Arial"/>
          <w:kern w:val="0"/>
          <w:sz w:val="22"/>
          <w:szCs w:val="22"/>
        </w:rPr>
        <w:t>Agenda are considered routine by the</w:t>
      </w:r>
      <w:r w:rsidRPr="00077B7B">
        <w:rPr>
          <w:rFonts w:ascii="Arial" w:hAnsi="Arial" w:cs="Arial"/>
          <w:spacing w:val="-2"/>
          <w:kern w:val="0"/>
          <w:sz w:val="22"/>
          <w:szCs w:val="22"/>
        </w:rPr>
        <w:t xml:space="preserve"> </w:t>
      </w:r>
      <w:r w:rsidRPr="00077B7B">
        <w:rPr>
          <w:rFonts w:ascii="Arial" w:hAnsi="Arial" w:cs="Arial"/>
          <w:kern w:val="0"/>
          <w:sz w:val="22"/>
          <w:szCs w:val="22"/>
        </w:rPr>
        <w:t>Town Commission and will be enacted by one motion with no individual consideration.</w:t>
      </w:r>
      <w:r w:rsidRPr="00077B7B">
        <w:rPr>
          <w:rFonts w:ascii="Arial" w:hAnsi="Arial" w:cs="Arial"/>
          <w:spacing w:val="65"/>
          <w:kern w:val="0"/>
          <w:sz w:val="22"/>
          <w:szCs w:val="22"/>
        </w:rPr>
        <w:t xml:space="preserve"> </w:t>
      </w:r>
      <w:r w:rsidRPr="00077B7B">
        <w:rPr>
          <w:rFonts w:ascii="Arial" w:hAnsi="Arial" w:cs="Arial"/>
          <w:kern w:val="0"/>
          <w:sz w:val="22"/>
          <w:szCs w:val="22"/>
        </w:rPr>
        <w:t>If individual consideration of an item is requested, it will be pulled from the Consent</w:t>
      </w:r>
      <w:r w:rsidRPr="00077B7B">
        <w:rPr>
          <w:rFonts w:ascii="Arial" w:hAnsi="Arial" w:cs="Arial"/>
          <w:spacing w:val="-12"/>
          <w:kern w:val="0"/>
          <w:sz w:val="22"/>
          <w:szCs w:val="22"/>
        </w:rPr>
        <w:t xml:space="preserve"> </w:t>
      </w:r>
      <w:r w:rsidRPr="00077B7B">
        <w:rPr>
          <w:rFonts w:ascii="Arial" w:hAnsi="Arial" w:cs="Arial"/>
          <w:kern w:val="0"/>
          <w:sz w:val="22"/>
          <w:szCs w:val="22"/>
        </w:rPr>
        <w:t>Agenda and discussed separately.</w:t>
      </w:r>
    </w:p>
    <w:p w14:paraId="2D0CE4EC" w14:textId="77777777" w:rsidR="00077B7B" w:rsidRPr="00077B7B" w:rsidRDefault="00077B7B" w:rsidP="00077B7B">
      <w:pPr>
        <w:tabs>
          <w:tab w:val="left" w:pos="1080"/>
        </w:tabs>
        <w:kinsoku w:val="0"/>
        <w:overflowPunct w:val="0"/>
        <w:autoSpaceDE w:val="0"/>
        <w:autoSpaceDN w:val="0"/>
        <w:adjustRightInd w:val="0"/>
        <w:spacing w:after="0" w:line="240" w:lineRule="auto"/>
        <w:ind w:left="1080" w:right="145"/>
        <w:rPr>
          <w:rFonts w:ascii="Arial" w:hAnsi="Arial" w:cs="Arial"/>
          <w:kern w:val="0"/>
          <w:sz w:val="22"/>
          <w:szCs w:val="22"/>
        </w:rPr>
      </w:pPr>
    </w:p>
    <w:p w14:paraId="3633BB59" w14:textId="77777777" w:rsidR="00077B7B" w:rsidRPr="00077B7B" w:rsidRDefault="00077B7B" w:rsidP="00077B7B">
      <w:pPr>
        <w:kinsoku w:val="0"/>
        <w:overflowPunct w:val="0"/>
        <w:autoSpaceDE w:val="0"/>
        <w:autoSpaceDN w:val="0"/>
        <w:adjustRightInd w:val="0"/>
        <w:spacing w:before="57" w:after="0" w:line="240" w:lineRule="auto"/>
        <w:ind w:left="40"/>
        <w:rPr>
          <w:rFonts w:ascii="Arial" w:hAnsi="Arial" w:cs="Arial"/>
          <w:kern w:val="0"/>
          <w:sz w:val="22"/>
          <w:szCs w:val="22"/>
        </w:rPr>
      </w:pPr>
      <w:r w:rsidRPr="00077B7B">
        <w:rPr>
          <w:rFonts w:ascii="Arial" w:hAnsi="Arial" w:cs="Arial"/>
          <w:b/>
          <w:bCs/>
          <w:kern w:val="0"/>
          <w:sz w:val="22"/>
          <w:szCs w:val="22"/>
        </w:rPr>
        <w:t xml:space="preserve">3.1 </w:t>
      </w:r>
      <w:r w:rsidRPr="00077B7B">
        <w:rPr>
          <w:rFonts w:ascii="Arial" w:hAnsi="Arial" w:cs="Arial"/>
          <w:kern w:val="0"/>
          <w:sz w:val="22"/>
          <w:szCs w:val="22"/>
        </w:rPr>
        <w:t>Review and Approve</w:t>
      </w:r>
    </w:p>
    <w:p w14:paraId="79A70B16" w14:textId="64C432A0" w:rsidR="00077B7B" w:rsidRPr="00077B7B" w:rsidRDefault="00077B7B" w:rsidP="00077B7B">
      <w:pPr>
        <w:numPr>
          <w:ilvl w:val="0"/>
          <w:numId w:val="6"/>
        </w:numPr>
        <w:tabs>
          <w:tab w:val="left" w:pos="431"/>
        </w:tabs>
        <w:kinsoku w:val="0"/>
        <w:overflowPunct w:val="0"/>
        <w:autoSpaceDE w:val="0"/>
        <w:autoSpaceDN w:val="0"/>
        <w:adjustRightInd w:val="0"/>
        <w:spacing w:after="0" w:line="240" w:lineRule="auto"/>
        <w:ind w:left="431" w:hanging="391"/>
        <w:rPr>
          <w:rFonts w:ascii="Arial" w:hAnsi="Arial" w:cs="Arial"/>
          <w:kern w:val="0"/>
          <w:sz w:val="22"/>
          <w:szCs w:val="22"/>
        </w:rPr>
      </w:pPr>
      <w:r w:rsidRPr="00077B7B">
        <w:rPr>
          <w:rFonts w:ascii="Arial" w:hAnsi="Arial" w:cs="Arial"/>
          <w:kern w:val="0"/>
          <w:sz w:val="22"/>
          <w:szCs w:val="22"/>
        </w:rPr>
        <w:t>September 22, 2025, Meeting Minutes</w:t>
      </w:r>
      <w:r>
        <w:rPr>
          <w:rFonts w:ascii="Arial" w:hAnsi="Arial" w:cs="Arial"/>
          <w:kern w:val="0"/>
          <w:sz w:val="22"/>
          <w:szCs w:val="22"/>
        </w:rPr>
        <w:t xml:space="preserve"> </w:t>
      </w:r>
      <w:r w:rsidRPr="00077B7B">
        <w:rPr>
          <w:rFonts w:ascii="Arial" w:hAnsi="Arial" w:cs="Arial"/>
          <w:b/>
          <w:bCs/>
          <w:color w:val="EE0000"/>
          <w:kern w:val="0"/>
          <w:sz w:val="22"/>
          <w:szCs w:val="22"/>
        </w:rPr>
        <w:t>APPROVED</w:t>
      </w:r>
    </w:p>
    <w:p w14:paraId="18614F51" w14:textId="3A6C954B" w:rsidR="00077B7B" w:rsidRDefault="00077B7B" w:rsidP="00077B7B">
      <w:pPr>
        <w:numPr>
          <w:ilvl w:val="0"/>
          <w:numId w:val="6"/>
        </w:numPr>
        <w:tabs>
          <w:tab w:val="left" w:pos="431"/>
        </w:tabs>
        <w:kinsoku w:val="0"/>
        <w:overflowPunct w:val="0"/>
        <w:autoSpaceDE w:val="0"/>
        <w:autoSpaceDN w:val="0"/>
        <w:adjustRightInd w:val="0"/>
        <w:spacing w:after="0" w:line="240" w:lineRule="auto"/>
        <w:ind w:left="431" w:hanging="391"/>
        <w:rPr>
          <w:rFonts w:ascii="Arial" w:hAnsi="Arial" w:cs="Arial"/>
          <w:kern w:val="0"/>
          <w:sz w:val="22"/>
          <w:szCs w:val="22"/>
        </w:rPr>
      </w:pPr>
      <w:r w:rsidRPr="00077B7B">
        <w:rPr>
          <w:rFonts w:ascii="Arial" w:hAnsi="Arial" w:cs="Arial"/>
          <w:kern w:val="0"/>
          <w:sz w:val="22"/>
          <w:szCs w:val="22"/>
        </w:rPr>
        <w:t>September 30, 2025, Meeting Minutes</w:t>
      </w:r>
      <w:r>
        <w:rPr>
          <w:rFonts w:ascii="Arial" w:hAnsi="Arial" w:cs="Arial"/>
          <w:kern w:val="0"/>
          <w:sz w:val="22"/>
          <w:szCs w:val="22"/>
        </w:rPr>
        <w:t xml:space="preserve"> </w:t>
      </w:r>
      <w:r w:rsidRPr="00077B7B">
        <w:rPr>
          <w:rFonts w:ascii="Arial" w:hAnsi="Arial" w:cs="Arial"/>
          <w:b/>
          <w:bCs/>
          <w:color w:val="EE0000"/>
          <w:kern w:val="0"/>
          <w:sz w:val="22"/>
          <w:szCs w:val="22"/>
        </w:rPr>
        <w:t>APPROVED</w:t>
      </w:r>
    </w:p>
    <w:p w14:paraId="682CA7DF" w14:textId="77777777" w:rsidR="00077B7B" w:rsidRPr="00077B7B" w:rsidRDefault="00077B7B" w:rsidP="00077B7B">
      <w:pPr>
        <w:kinsoku w:val="0"/>
        <w:overflowPunct w:val="0"/>
        <w:autoSpaceDE w:val="0"/>
        <w:autoSpaceDN w:val="0"/>
        <w:adjustRightInd w:val="0"/>
        <w:spacing w:before="207" w:after="0" w:line="240" w:lineRule="auto"/>
        <w:ind w:left="40"/>
        <w:rPr>
          <w:rFonts w:ascii="Arial" w:hAnsi="Arial" w:cs="Arial"/>
          <w:kern w:val="0"/>
          <w:sz w:val="22"/>
          <w:szCs w:val="22"/>
        </w:rPr>
      </w:pPr>
      <w:r w:rsidRPr="00077B7B">
        <w:rPr>
          <w:rFonts w:ascii="Arial" w:hAnsi="Arial" w:cs="Arial"/>
          <w:b/>
          <w:bCs/>
          <w:kern w:val="0"/>
          <w:sz w:val="22"/>
          <w:szCs w:val="22"/>
        </w:rPr>
        <w:t xml:space="preserve">3.2 </w:t>
      </w:r>
      <w:r w:rsidRPr="00077B7B">
        <w:rPr>
          <w:rFonts w:ascii="Arial" w:hAnsi="Arial" w:cs="Arial"/>
          <w:kern w:val="0"/>
          <w:sz w:val="22"/>
          <w:szCs w:val="22"/>
        </w:rPr>
        <w:t>Review Monthly Financial Reports</w:t>
      </w:r>
    </w:p>
    <w:p w14:paraId="143100DD" w14:textId="77777777" w:rsidR="00077B7B" w:rsidRPr="00077B7B" w:rsidRDefault="00077B7B" w:rsidP="00077B7B">
      <w:pPr>
        <w:kinsoku w:val="0"/>
        <w:overflowPunct w:val="0"/>
        <w:autoSpaceDE w:val="0"/>
        <w:autoSpaceDN w:val="0"/>
        <w:adjustRightInd w:val="0"/>
        <w:spacing w:after="0" w:line="240" w:lineRule="auto"/>
        <w:rPr>
          <w:rFonts w:ascii="Arial" w:hAnsi="Arial" w:cs="Arial"/>
          <w:kern w:val="0"/>
          <w:sz w:val="22"/>
          <w:szCs w:val="22"/>
        </w:rPr>
      </w:pPr>
    </w:p>
    <w:p w14:paraId="36FAD283" w14:textId="77777777" w:rsidR="00077B7B" w:rsidRPr="00077B7B" w:rsidRDefault="00077B7B" w:rsidP="00077B7B">
      <w:pPr>
        <w:kinsoku w:val="0"/>
        <w:overflowPunct w:val="0"/>
        <w:autoSpaceDE w:val="0"/>
        <w:autoSpaceDN w:val="0"/>
        <w:adjustRightInd w:val="0"/>
        <w:spacing w:after="0" w:line="240" w:lineRule="auto"/>
        <w:ind w:left="40"/>
        <w:rPr>
          <w:rFonts w:ascii="Arial" w:hAnsi="Arial" w:cs="Arial"/>
          <w:kern w:val="0"/>
          <w:sz w:val="22"/>
          <w:szCs w:val="22"/>
        </w:rPr>
      </w:pPr>
      <w:r w:rsidRPr="00077B7B">
        <w:rPr>
          <w:rFonts w:ascii="Arial" w:hAnsi="Arial" w:cs="Arial"/>
          <w:b/>
          <w:bCs/>
          <w:kern w:val="0"/>
          <w:sz w:val="22"/>
          <w:szCs w:val="22"/>
        </w:rPr>
        <w:t xml:space="preserve">3.3 </w:t>
      </w:r>
      <w:r w:rsidRPr="00077B7B">
        <w:rPr>
          <w:rFonts w:ascii="Arial" w:hAnsi="Arial" w:cs="Arial"/>
          <w:kern w:val="0"/>
          <w:sz w:val="22"/>
          <w:szCs w:val="22"/>
        </w:rPr>
        <w:t>Review Town of Brock accounts payable</w:t>
      </w:r>
    </w:p>
    <w:p w14:paraId="4F6AB638" w14:textId="77777777" w:rsidR="00077B7B" w:rsidRPr="00077B7B" w:rsidRDefault="00077B7B" w:rsidP="00077B7B">
      <w:pPr>
        <w:numPr>
          <w:ilvl w:val="0"/>
          <w:numId w:val="5"/>
        </w:numPr>
        <w:tabs>
          <w:tab w:val="left" w:pos="345"/>
        </w:tabs>
        <w:kinsoku w:val="0"/>
        <w:overflowPunct w:val="0"/>
        <w:autoSpaceDE w:val="0"/>
        <w:autoSpaceDN w:val="0"/>
        <w:adjustRightInd w:val="0"/>
        <w:spacing w:before="55" w:after="0" w:line="240" w:lineRule="auto"/>
        <w:ind w:left="345" w:hanging="305"/>
        <w:rPr>
          <w:rFonts w:ascii="Arial" w:hAnsi="Arial" w:cs="Arial"/>
          <w:kern w:val="0"/>
          <w:sz w:val="22"/>
          <w:szCs w:val="22"/>
        </w:rPr>
      </w:pPr>
      <w:r w:rsidRPr="00077B7B">
        <w:rPr>
          <w:rFonts w:ascii="Arial" w:hAnsi="Arial" w:cs="Arial"/>
          <w:kern w:val="0"/>
          <w:sz w:val="22"/>
          <w:szCs w:val="22"/>
        </w:rPr>
        <w:t>Learn to Live- monthly rent for Town of Brock office $700.00 (OCTOBER RENT)</w:t>
      </w:r>
    </w:p>
    <w:p w14:paraId="4BDD58E3" w14:textId="77777777" w:rsidR="00077B7B" w:rsidRPr="00077B7B" w:rsidRDefault="00077B7B" w:rsidP="00077B7B">
      <w:pPr>
        <w:numPr>
          <w:ilvl w:val="0"/>
          <w:numId w:val="5"/>
        </w:numPr>
        <w:tabs>
          <w:tab w:val="left" w:pos="345"/>
        </w:tabs>
        <w:kinsoku w:val="0"/>
        <w:overflowPunct w:val="0"/>
        <w:autoSpaceDE w:val="0"/>
        <w:autoSpaceDN w:val="0"/>
        <w:adjustRightInd w:val="0"/>
        <w:spacing w:after="0" w:line="240" w:lineRule="auto"/>
        <w:ind w:left="345" w:hanging="305"/>
        <w:rPr>
          <w:rFonts w:ascii="Arial" w:hAnsi="Arial" w:cs="Arial"/>
          <w:kern w:val="0"/>
          <w:sz w:val="22"/>
          <w:szCs w:val="22"/>
        </w:rPr>
      </w:pPr>
      <w:r w:rsidRPr="00077B7B">
        <w:rPr>
          <w:rFonts w:ascii="Arial" w:hAnsi="Arial" w:cs="Arial"/>
          <w:kern w:val="0"/>
          <w:sz w:val="22"/>
          <w:szCs w:val="22"/>
        </w:rPr>
        <w:t>Wyatt Hamilton Findlay invoice #246 $5,456.25</w:t>
      </w:r>
    </w:p>
    <w:p w14:paraId="05A7CE71" w14:textId="77777777" w:rsidR="00077B7B" w:rsidRPr="00077B7B" w:rsidRDefault="00077B7B" w:rsidP="00077B7B">
      <w:pPr>
        <w:numPr>
          <w:ilvl w:val="0"/>
          <w:numId w:val="5"/>
        </w:numPr>
        <w:tabs>
          <w:tab w:val="left" w:pos="280"/>
        </w:tabs>
        <w:kinsoku w:val="0"/>
        <w:overflowPunct w:val="0"/>
        <w:autoSpaceDE w:val="0"/>
        <w:autoSpaceDN w:val="0"/>
        <w:adjustRightInd w:val="0"/>
        <w:spacing w:after="0" w:line="240" w:lineRule="auto"/>
        <w:ind w:left="280" w:hanging="240"/>
        <w:rPr>
          <w:rFonts w:ascii="Arial" w:hAnsi="Arial" w:cs="Arial"/>
          <w:kern w:val="0"/>
          <w:sz w:val="22"/>
          <w:szCs w:val="22"/>
        </w:rPr>
      </w:pPr>
      <w:r w:rsidRPr="00077B7B">
        <w:rPr>
          <w:rFonts w:ascii="Arial" w:hAnsi="Arial" w:cs="Arial"/>
          <w:kern w:val="0"/>
          <w:sz w:val="22"/>
          <w:szCs w:val="22"/>
        </w:rPr>
        <w:t>TJH Accounting- invoice #2492 $75.00</w:t>
      </w:r>
    </w:p>
    <w:p w14:paraId="11A76D97" w14:textId="77777777" w:rsidR="00077B7B" w:rsidRPr="00077B7B" w:rsidRDefault="00077B7B" w:rsidP="00077B7B">
      <w:pPr>
        <w:kinsoku w:val="0"/>
        <w:overflowPunct w:val="0"/>
        <w:autoSpaceDE w:val="0"/>
        <w:autoSpaceDN w:val="0"/>
        <w:adjustRightInd w:val="0"/>
        <w:spacing w:after="0" w:line="240" w:lineRule="auto"/>
        <w:ind w:left="40"/>
        <w:rPr>
          <w:rFonts w:ascii="Arial" w:hAnsi="Arial" w:cs="Arial"/>
          <w:kern w:val="0"/>
          <w:sz w:val="22"/>
          <w:szCs w:val="22"/>
        </w:rPr>
      </w:pPr>
      <w:r w:rsidRPr="00077B7B">
        <w:rPr>
          <w:rFonts w:ascii="Arial" w:hAnsi="Arial" w:cs="Arial"/>
          <w:kern w:val="0"/>
          <w:sz w:val="22"/>
          <w:szCs w:val="22"/>
        </w:rPr>
        <w:t>4.</w:t>
      </w:r>
      <w:r w:rsidRPr="00077B7B">
        <w:rPr>
          <w:rFonts w:ascii="Arial" w:hAnsi="Arial" w:cs="Arial"/>
          <w:spacing w:val="40"/>
          <w:kern w:val="0"/>
          <w:sz w:val="22"/>
          <w:szCs w:val="22"/>
        </w:rPr>
        <w:t xml:space="preserve"> </w:t>
      </w:r>
      <w:r w:rsidRPr="00077B7B">
        <w:rPr>
          <w:rFonts w:ascii="Arial" w:hAnsi="Arial" w:cs="Arial"/>
          <w:kern w:val="0"/>
          <w:sz w:val="22"/>
          <w:szCs w:val="22"/>
        </w:rPr>
        <w:t>BMY (2023 Financial Audit) invoice #252959 $3,175.50</w:t>
      </w:r>
    </w:p>
    <w:p w14:paraId="5F23F798" w14:textId="77777777" w:rsidR="00077B7B" w:rsidRPr="00077B7B" w:rsidRDefault="00077B7B" w:rsidP="00077B7B">
      <w:pPr>
        <w:kinsoku w:val="0"/>
        <w:overflowPunct w:val="0"/>
        <w:autoSpaceDE w:val="0"/>
        <w:autoSpaceDN w:val="0"/>
        <w:adjustRightInd w:val="0"/>
        <w:spacing w:after="0" w:line="240" w:lineRule="auto"/>
        <w:ind w:left="40"/>
        <w:rPr>
          <w:rFonts w:ascii="Arial" w:hAnsi="Arial" w:cs="Arial"/>
          <w:kern w:val="0"/>
          <w:sz w:val="22"/>
          <w:szCs w:val="22"/>
        </w:rPr>
        <w:sectPr w:rsidR="00077B7B" w:rsidRPr="00077B7B" w:rsidSect="00077B7B">
          <w:pgSz w:w="12240" w:h="15840"/>
          <w:pgMar w:top="1820" w:right="1440" w:bottom="280" w:left="1440" w:header="720" w:footer="720" w:gutter="0"/>
          <w:cols w:space="720"/>
          <w:noEndnote/>
        </w:sectPr>
      </w:pPr>
    </w:p>
    <w:p w14:paraId="01DE75D6" w14:textId="77777777" w:rsidR="00077B7B" w:rsidRPr="00077B7B" w:rsidRDefault="00077B7B" w:rsidP="00077B7B">
      <w:pPr>
        <w:kinsoku w:val="0"/>
        <w:overflowPunct w:val="0"/>
        <w:autoSpaceDE w:val="0"/>
        <w:autoSpaceDN w:val="0"/>
        <w:adjustRightInd w:val="0"/>
        <w:spacing w:before="6" w:after="0" w:line="240" w:lineRule="auto"/>
        <w:rPr>
          <w:rFonts w:ascii="Arial" w:hAnsi="Arial" w:cs="Arial"/>
          <w:kern w:val="0"/>
          <w:sz w:val="17"/>
          <w:szCs w:val="17"/>
        </w:rPr>
      </w:pPr>
    </w:p>
    <w:p w14:paraId="2C498789" w14:textId="77777777" w:rsidR="00077B7B" w:rsidRDefault="00077B7B" w:rsidP="00077B7B">
      <w:pPr>
        <w:tabs>
          <w:tab w:val="left" w:pos="545"/>
        </w:tabs>
        <w:kinsoku w:val="0"/>
        <w:overflowPunct w:val="0"/>
        <w:autoSpaceDE w:val="0"/>
        <w:autoSpaceDN w:val="0"/>
        <w:adjustRightInd w:val="0"/>
        <w:spacing w:before="53" w:after="0" w:line="240" w:lineRule="auto"/>
        <w:ind w:left="545"/>
        <w:rPr>
          <w:rFonts w:ascii="Arial" w:hAnsi="Arial" w:cs="Arial"/>
          <w:kern w:val="0"/>
          <w:sz w:val="22"/>
          <w:szCs w:val="22"/>
        </w:rPr>
      </w:pPr>
    </w:p>
    <w:p w14:paraId="2E7B779A" w14:textId="77777777" w:rsidR="00077B7B" w:rsidRDefault="00077B7B" w:rsidP="00077B7B">
      <w:pPr>
        <w:tabs>
          <w:tab w:val="left" w:pos="545"/>
        </w:tabs>
        <w:kinsoku w:val="0"/>
        <w:overflowPunct w:val="0"/>
        <w:autoSpaceDE w:val="0"/>
        <w:autoSpaceDN w:val="0"/>
        <w:adjustRightInd w:val="0"/>
        <w:spacing w:before="53" w:after="0" w:line="240" w:lineRule="auto"/>
        <w:ind w:left="545"/>
        <w:rPr>
          <w:rFonts w:ascii="Arial" w:hAnsi="Arial" w:cs="Arial"/>
          <w:kern w:val="0"/>
          <w:sz w:val="22"/>
          <w:szCs w:val="22"/>
        </w:rPr>
      </w:pPr>
    </w:p>
    <w:p w14:paraId="36EA49F7" w14:textId="77777777" w:rsidR="00077B7B" w:rsidRDefault="00077B7B" w:rsidP="00077B7B">
      <w:pPr>
        <w:tabs>
          <w:tab w:val="left" w:pos="545"/>
        </w:tabs>
        <w:kinsoku w:val="0"/>
        <w:overflowPunct w:val="0"/>
        <w:autoSpaceDE w:val="0"/>
        <w:autoSpaceDN w:val="0"/>
        <w:adjustRightInd w:val="0"/>
        <w:spacing w:before="53" w:after="0" w:line="240" w:lineRule="auto"/>
        <w:ind w:left="545"/>
        <w:rPr>
          <w:rFonts w:ascii="Arial" w:hAnsi="Arial" w:cs="Arial"/>
          <w:kern w:val="0"/>
          <w:sz w:val="22"/>
          <w:szCs w:val="22"/>
        </w:rPr>
      </w:pPr>
    </w:p>
    <w:p w14:paraId="6F6AB245" w14:textId="77777777" w:rsidR="00077B7B" w:rsidRDefault="00077B7B" w:rsidP="00077B7B">
      <w:pPr>
        <w:tabs>
          <w:tab w:val="left" w:pos="545"/>
        </w:tabs>
        <w:kinsoku w:val="0"/>
        <w:overflowPunct w:val="0"/>
        <w:autoSpaceDE w:val="0"/>
        <w:autoSpaceDN w:val="0"/>
        <w:adjustRightInd w:val="0"/>
        <w:spacing w:before="53" w:after="0" w:line="240" w:lineRule="auto"/>
        <w:ind w:left="545"/>
        <w:rPr>
          <w:rFonts w:ascii="Arial" w:hAnsi="Arial" w:cs="Arial"/>
          <w:kern w:val="0"/>
          <w:sz w:val="22"/>
          <w:szCs w:val="22"/>
        </w:rPr>
      </w:pPr>
    </w:p>
    <w:p w14:paraId="7569BFE1" w14:textId="77777777" w:rsidR="00077B7B" w:rsidRDefault="00077B7B" w:rsidP="00077B7B">
      <w:pPr>
        <w:tabs>
          <w:tab w:val="left" w:pos="545"/>
        </w:tabs>
        <w:kinsoku w:val="0"/>
        <w:overflowPunct w:val="0"/>
        <w:autoSpaceDE w:val="0"/>
        <w:autoSpaceDN w:val="0"/>
        <w:adjustRightInd w:val="0"/>
        <w:spacing w:before="53" w:after="0" w:line="240" w:lineRule="auto"/>
        <w:ind w:left="545"/>
        <w:rPr>
          <w:rFonts w:ascii="Arial" w:hAnsi="Arial" w:cs="Arial"/>
          <w:kern w:val="0"/>
          <w:sz w:val="22"/>
          <w:szCs w:val="22"/>
        </w:rPr>
      </w:pPr>
    </w:p>
    <w:p w14:paraId="4E5B50A2" w14:textId="6B45F235" w:rsidR="00077B7B" w:rsidRPr="00077B7B" w:rsidRDefault="00077B7B" w:rsidP="00077B7B">
      <w:pPr>
        <w:numPr>
          <w:ilvl w:val="0"/>
          <w:numId w:val="4"/>
        </w:numPr>
        <w:tabs>
          <w:tab w:val="left" w:pos="545"/>
        </w:tabs>
        <w:kinsoku w:val="0"/>
        <w:overflowPunct w:val="0"/>
        <w:autoSpaceDE w:val="0"/>
        <w:autoSpaceDN w:val="0"/>
        <w:adjustRightInd w:val="0"/>
        <w:spacing w:before="53" w:after="0" w:line="240" w:lineRule="auto"/>
        <w:ind w:left="545" w:hanging="305"/>
        <w:rPr>
          <w:rFonts w:ascii="Arial" w:hAnsi="Arial" w:cs="Arial"/>
          <w:kern w:val="0"/>
          <w:sz w:val="22"/>
          <w:szCs w:val="22"/>
        </w:rPr>
      </w:pPr>
      <w:r w:rsidRPr="00077B7B">
        <w:rPr>
          <w:rFonts w:ascii="Arial" w:hAnsi="Arial" w:cs="Arial"/>
          <w:kern w:val="0"/>
          <w:sz w:val="22"/>
          <w:szCs w:val="22"/>
        </w:rPr>
        <w:t>CNHI -Weatherford Democrat (Public Notice #136412) $60.00</w:t>
      </w:r>
    </w:p>
    <w:p w14:paraId="2031320B" w14:textId="77777777" w:rsidR="00077B7B" w:rsidRPr="00077B7B" w:rsidRDefault="00077B7B" w:rsidP="00077B7B">
      <w:pPr>
        <w:numPr>
          <w:ilvl w:val="0"/>
          <w:numId w:val="4"/>
        </w:numPr>
        <w:tabs>
          <w:tab w:val="left" w:pos="545"/>
        </w:tabs>
        <w:kinsoku w:val="0"/>
        <w:overflowPunct w:val="0"/>
        <w:autoSpaceDE w:val="0"/>
        <w:autoSpaceDN w:val="0"/>
        <w:adjustRightInd w:val="0"/>
        <w:spacing w:after="0" w:line="240" w:lineRule="auto"/>
        <w:ind w:left="545" w:hanging="305"/>
        <w:rPr>
          <w:rFonts w:ascii="Arial" w:hAnsi="Arial" w:cs="Arial"/>
          <w:kern w:val="0"/>
          <w:sz w:val="22"/>
          <w:szCs w:val="22"/>
        </w:rPr>
      </w:pPr>
      <w:r w:rsidRPr="00077B7B">
        <w:rPr>
          <w:rFonts w:ascii="Arial" w:hAnsi="Arial" w:cs="Arial"/>
          <w:kern w:val="0"/>
          <w:sz w:val="22"/>
          <w:szCs w:val="22"/>
        </w:rPr>
        <w:t>CNHI- Weatherford Democrat (Public Notice #132765 $74.00</w:t>
      </w:r>
    </w:p>
    <w:p w14:paraId="1A599CA6" w14:textId="77777777" w:rsidR="00077B7B" w:rsidRPr="00077B7B" w:rsidRDefault="00077B7B" w:rsidP="00077B7B">
      <w:pPr>
        <w:numPr>
          <w:ilvl w:val="0"/>
          <w:numId w:val="4"/>
        </w:numPr>
        <w:tabs>
          <w:tab w:val="left" w:pos="484"/>
        </w:tabs>
        <w:kinsoku w:val="0"/>
        <w:overflowPunct w:val="0"/>
        <w:autoSpaceDE w:val="0"/>
        <w:autoSpaceDN w:val="0"/>
        <w:adjustRightInd w:val="0"/>
        <w:spacing w:after="0" w:line="240" w:lineRule="auto"/>
        <w:ind w:left="484" w:hanging="244"/>
        <w:rPr>
          <w:rFonts w:ascii="Arial" w:hAnsi="Arial" w:cs="Arial"/>
          <w:kern w:val="0"/>
          <w:sz w:val="22"/>
          <w:szCs w:val="22"/>
        </w:rPr>
      </w:pPr>
      <w:r w:rsidRPr="00077B7B">
        <w:rPr>
          <w:rFonts w:ascii="Arial" w:hAnsi="Arial" w:cs="Arial"/>
          <w:kern w:val="0"/>
          <w:sz w:val="22"/>
          <w:szCs w:val="22"/>
        </w:rPr>
        <w:t>CNHI-Weatherford Democrat (Public Notice #132770) $64.40</w:t>
      </w:r>
    </w:p>
    <w:p w14:paraId="7ADB5F2C" w14:textId="77777777" w:rsidR="00077B7B" w:rsidRPr="00077B7B" w:rsidRDefault="00077B7B" w:rsidP="00077B7B">
      <w:pPr>
        <w:numPr>
          <w:ilvl w:val="0"/>
          <w:numId w:val="4"/>
        </w:numPr>
        <w:tabs>
          <w:tab w:val="left" w:pos="484"/>
        </w:tabs>
        <w:kinsoku w:val="0"/>
        <w:overflowPunct w:val="0"/>
        <w:autoSpaceDE w:val="0"/>
        <w:autoSpaceDN w:val="0"/>
        <w:adjustRightInd w:val="0"/>
        <w:spacing w:after="0" w:line="240" w:lineRule="auto"/>
        <w:ind w:left="484" w:hanging="244"/>
        <w:rPr>
          <w:rFonts w:ascii="Arial" w:hAnsi="Arial" w:cs="Arial"/>
          <w:kern w:val="0"/>
          <w:sz w:val="22"/>
          <w:szCs w:val="22"/>
        </w:rPr>
      </w:pPr>
      <w:r w:rsidRPr="00077B7B">
        <w:rPr>
          <w:rFonts w:ascii="Arial" w:hAnsi="Arial" w:cs="Arial"/>
          <w:kern w:val="0"/>
          <w:sz w:val="22"/>
          <w:szCs w:val="22"/>
        </w:rPr>
        <w:t>CNHI-Weatherford Democrat (Public Notice #132770 $64.40</w:t>
      </w:r>
    </w:p>
    <w:p w14:paraId="4CDF1724" w14:textId="77777777" w:rsidR="00077B7B" w:rsidRPr="00077B7B" w:rsidRDefault="00077B7B" w:rsidP="00077B7B">
      <w:pPr>
        <w:numPr>
          <w:ilvl w:val="0"/>
          <w:numId w:val="4"/>
        </w:numPr>
        <w:tabs>
          <w:tab w:val="left" w:pos="545"/>
        </w:tabs>
        <w:kinsoku w:val="0"/>
        <w:overflowPunct w:val="0"/>
        <w:autoSpaceDE w:val="0"/>
        <w:autoSpaceDN w:val="0"/>
        <w:adjustRightInd w:val="0"/>
        <w:spacing w:after="0" w:line="240" w:lineRule="auto"/>
        <w:ind w:left="545" w:hanging="305"/>
        <w:rPr>
          <w:rFonts w:ascii="Arial" w:hAnsi="Arial" w:cs="Arial"/>
          <w:kern w:val="0"/>
          <w:sz w:val="22"/>
          <w:szCs w:val="22"/>
        </w:rPr>
      </w:pPr>
      <w:r w:rsidRPr="00077B7B">
        <w:rPr>
          <w:rFonts w:ascii="Arial" w:hAnsi="Arial" w:cs="Arial"/>
          <w:kern w:val="0"/>
          <w:sz w:val="22"/>
          <w:szCs w:val="22"/>
        </w:rPr>
        <w:t>Nextlink (phone service)</w:t>
      </w:r>
      <w:r w:rsidRPr="00077B7B">
        <w:rPr>
          <w:rFonts w:ascii="Arial" w:hAnsi="Arial" w:cs="Arial"/>
          <w:spacing w:val="40"/>
          <w:kern w:val="0"/>
          <w:sz w:val="22"/>
          <w:szCs w:val="22"/>
        </w:rPr>
        <w:t xml:space="preserve"> </w:t>
      </w:r>
      <w:r w:rsidRPr="00077B7B">
        <w:rPr>
          <w:rFonts w:ascii="Arial" w:hAnsi="Arial" w:cs="Arial"/>
          <w:kern w:val="0"/>
          <w:sz w:val="22"/>
          <w:szCs w:val="22"/>
        </w:rPr>
        <w:t>$90.78</w:t>
      </w:r>
    </w:p>
    <w:p w14:paraId="2587992B" w14:textId="77777777" w:rsidR="00077B7B" w:rsidRPr="00077B7B" w:rsidRDefault="00077B7B" w:rsidP="00077B7B">
      <w:pPr>
        <w:numPr>
          <w:ilvl w:val="0"/>
          <w:numId w:val="4"/>
        </w:numPr>
        <w:tabs>
          <w:tab w:val="left" w:pos="606"/>
        </w:tabs>
        <w:kinsoku w:val="0"/>
        <w:overflowPunct w:val="0"/>
        <w:autoSpaceDE w:val="0"/>
        <w:autoSpaceDN w:val="0"/>
        <w:adjustRightInd w:val="0"/>
        <w:spacing w:after="0" w:line="240" w:lineRule="auto"/>
        <w:ind w:left="606" w:hanging="366"/>
        <w:rPr>
          <w:rFonts w:ascii="Arial" w:hAnsi="Arial" w:cs="Arial"/>
          <w:kern w:val="0"/>
          <w:sz w:val="22"/>
          <w:szCs w:val="22"/>
        </w:rPr>
      </w:pPr>
      <w:r w:rsidRPr="00077B7B">
        <w:rPr>
          <w:rFonts w:ascii="Arial" w:hAnsi="Arial" w:cs="Arial"/>
          <w:kern w:val="0"/>
          <w:sz w:val="22"/>
          <w:szCs w:val="22"/>
        </w:rPr>
        <w:t>Provenance Solutions -Town Hall security deposit $500.00</w:t>
      </w:r>
    </w:p>
    <w:p w14:paraId="5E0BDF56" w14:textId="77777777" w:rsidR="00077B7B" w:rsidRPr="00077B7B" w:rsidRDefault="00077B7B" w:rsidP="00077B7B">
      <w:pPr>
        <w:numPr>
          <w:ilvl w:val="0"/>
          <w:numId w:val="4"/>
        </w:numPr>
        <w:tabs>
          <w:tab w:val="left" w:pos="589"/>
        </w:tabs>
        <w:kinsoku w:val="0"/>
        <w:overflowPunct w:val="0"/>
        <w:autoSpaceDE w:val="0"/>
        <w:autoSpaceDN w:val="0"/>
        <w:adjustRightInd w:val="0"/>
        <w:spacing w:after="0" w:line="240" w:lineRule="auto"/>
        <w:ind w:left="589" w:hanging="349"/>
        <w:rPr>
          <w:rFonts w:ascii="Arial" w:hAnsi="Arial" w:cs="Arial"/>
          <w:kern w:val="0"/>
          <w:sz w:val="22"/>
          <w:szCs w:val="22"/>
        </w:rPr>
      </w:pPr>
      <w:r w:rsidRPr="00077B7B">
        <w:rPr>
          <w:rFonts w:ascii="Arial" w:hAnsi="Arial" w:cs="Arial"/>
          <w:kern w:val="0"/>
          <w:sz w:val="22"/>
          <w:szCs w:val="22"/>
        </w:rPr>
        <w:t>Provenance Solutions -Town Hall lease</w:t>
      </w:r>
      <w:r w:rsidRPr="00077B7B">
        <w:rPr>
          <w:rFonts w:ascii="Arial" w:hAnsi="Arial" w:cs="Arial"/>
          <w:spacing w:val="40"/>
          <w:kern w:val="0"/>
          <w:sz w:val="22"/>
          <w:szCs w:val="22"/>
        </w:rPr>
        <w:t xml:space="preserve"> </w:t>
      </w:r>
      <w:r w:rsidRPr="00077B7B">
        <w:rPr>
          <w:rFonts w:ascii="Arial" w:hAnsi="Arial" w:cs="Arial"/>
          <w:kern w:val="0"/>
          <w:sz w:val="22"/>
          <w:szCs w:val="22"/>
        </w:rPr>
        <w:t>November 2025/October 2026 $1,710.00</w:t>
      </w:r>
    </w:p>
    <w:p w14:paraId="0883C27C" w14:textId="77777777" w:rsidR="00077B7B" w:rsidRDefault="00077B7B" w:rsidP="00077B7B">
      <w:pPr>
        <w:numPr>
          <w:ilvl w:val="0"/>
          <w:numId w:val="4"/>
        </w:numPr>
        <w:tabs>
          <w:tab w:val="left" w:pos="668"/>
        </w:tabs>
        <w:kinsoku w:val="0"/>
        <w:overflowPunct w:val="0"/>
        <w:autoSpaceDE w:val="0"/>
        <w:autoSpaceDN w:val="0"/>
        <w:adjustRightInd w:val="0"/>
        <w:spacing w:after="0" w:line="240" w:lineRule="auto"/>
        <w:ind w:left="668" w:hanging="428"/>
        <w:rPr>
          <w:rFonts w:ascii="Arial" w:hAnsi="Arial" w:cs="Arial"/>
          <w:kern w:val="0"/>
          <w:sz w:val="22"/>
          <w:szCs w:val="22"/>
        </w:rPr>
      </w:pPr>
      <w:r w:rsidRPr="00077B7B">
        <w:rPr>
          <w:rFonts w:ascii="Arial" w:hAnsi="Arial" w:cs="Arial"/>
          <w:kern w:val="0"/>
          <w:sz w:val="22"/>
          <w:szCs w:val="22"/>
        </w:rPr>
        <w:t>Parker County PCT 3 (Tree Trimming/Summer Stone) $1,812.11</w:t>
      </w:r>
    </w:p>
    <w:p w14:paraId="34702035" w14:textId="77777777" w:rsidR="00077B7B" w:rsidRDefault="00077B7B" w:rsidP="00077B7B">
      <w:pPr>
        <w:tabs>
          <w:tab w:val="left" w:pos="668"/>
        </w:tabs>
        <w:kinsoku w:val="0"/>
        <w:overflowPunct w:val="0"/>
        <w:autoSpaceDE w:val="0"/>
        <w:autoSpaceDN w:val="0"/>
        <w:adjustRightInd w:val="0"/>
        <w:spacing w:after="0" w:line="240" w:lineRule="auto"/>
        <w:ind w:left="240"/>
        <w:rPr>
          <w:rFonts w:ascii="Arial" w:hAnsi="Arial" w:cs="Arial"/>
          <w:kern w:val="0"/>
          <w:sz w:val="22"/>
          <w:szCs w:val="22"/>
        </w:rPr>
      </w:pPr>
    </w:p>
    <w:p w14:paraId="58025093" w14:textId="2C917E38" w:rsidR="00077B7B" w:rsidRPr="00077B7B" w:rsidRDefault="00077B7B" w:rsidP="00077B7B">
      <w:pPr>
        <w:tabs>
          <w:tab w:val="left" w:pos="668"/>
        </w:tabs>
        <w:kinsoku w:val="0"/>
        <w:overflowPunct w:val="0"/>
        <w:autoSpaceDE w:val="0"/>
        <w:autoSpaceDN w:val="0"/>
        <w:adjustRightInd w:val="0"/>
        <w:spacing w:after="0" w:line="240" w:lineRule="auto"/>
        <w:ind w:left="240"/>
        <w:rPr>
          <w:rFonts w:ascii="Arial" w:hAnsi="Arial" w:cs="Arial"/>
          <w:b/>
          <w:bCs/>
          <w:color w:val="EE0000"/>
          <w:kern w:val="0"/>
          <w:sz w:val="22"/>
          <w:szCs w:val="22"/>
        </w:rPr>
      </w:pPr>
      <w:r w:rsidRPr="00077B7B">
        <w:rPr>
          <w:rFonts w:ascii="Arial" w:hAnsi="Arial" w:cs="Arial"/>
          <w:b/>
          <w:bCs/>
          <w:color w:val="EE0000"/>
          <w:kern w:val="0"/>
          <w:sz w:val="22"/>
          <w:szCs w:val="22"/>
        </w:rPr>
        <w:t xml:space="preserve">Commissioner Scrimshire made the motion to approve </w:t>
      </w:r>
      <w:r>
        <w:rPr>
          <w:rFonts w:ascii="Arial" w:hAnsi="Arial" w:cs="Arial"/>
          <w:b/>
          <w:bCs/>
          <w:color w:val="EE0000"/>
          <w:kern w:val="0"/>
          <w:sz w:val="22"/>
          <w:szCs w:val="22"/>
        </w:rPr>
        <w:t xml:space="preserve">agenda items </w:t>
      </w:r>
      <w:r w:rsidRPr="00077B7B">
        <w:rPr>
          <w:rFonts w:ascii="Arial" w:hAnsi="Arial" w:cs="Arial"/>
          <w:b/>
          <w:bCs/>
          <w:color w:val="EE0000"/>
          <w:kern w:val="0"/>
          <w:sz w:val="22"/>
          <w:szCs w:val="22"/>
        </w:rPr>
        <w:t xml:space="preserve">3.1, 3.2, and 3.3, seconded by Commissioner Nelson.  Motion approved, 3-0.  </w:t>
      </w:r>
    </w:p>
    <w:p w14:paraId="41C8B32A" w14:textId="77777777" w:rsidR="00077B7B" w:rsidRPr="00077B7B" w:rsidRDefault="00077B7B" w:rsidP="00077B7B">
      <w:pPr>
        <w:kinsoku w:val="0"/>
        <w:overflowPunct w:val="0"/>
        <w:autoSpaceDE w:val="0"/>
        <w:autoSpaceDN w:val="0"/>
        <w:adjustRightInd w:val="0"/>
        <w:spacing w:after="0" w:line="240" w:lineRule="auto"/>
        <w:rPr>
          <w:rFonts w:ascii="Arial" w:hAnsi="Arial" w:cs="Arial"/>
          <w:kern w:val="0"/>
          <w:sz w:val="22"/>
          <w:szCs w:val="22"/>
        </w:rPr>
      </w:pPr>
    </w:p>
    <w:p w14:paraId="4B8E1ADD" w14:textId="77777777" w:rsidR="00077B7B" w:rsidRPr="00077B7B" w:rsidRDefault="00077B7B" w:rsidP="00077B7B">
      <w:pPr>
        <w:numPr>
          <w:ilvl w:val="1"/>
          <w:numId w:val="4"/>
        </w:numPr>
        <w:tabs>
          <w:tab w:val="left" w:pos="960"/>
        </w:tabs>
        <w:kinsoku w:val="0"/>
        <w:overflowPunct w:val="0"/>
        <w:autoSpaceDE w:val="0"/>
        <w:autoSpaceDN w:val="0"/>
        <w:adjustRightInd w:val="0"/>
        <w:spacing w:after="0" w:line="240" w:lineRule="auto"/>
        <w:ind w:left="960"/>
        <w:rPr>
          <w:rFonts w:ascii="Arial" w:hAnsi="Arial" w:cs="Arial"/>
          <w:kern w:val="0"/>
          <w:sz w:val="22"/>
          <w:szCs w:val="22"/>
        </w:rPr>
      </w:pPr>
      <w:r w:rsidRPr="00077B7B">
        <w:rPr>
          <w:rFonts w:ascii="Arial" w:hAnsi="Arial" w:cs="Arial"/>
          <w:b/>
          <w:bCs/>
          <w:kern w:val="0"/>
          <w:sz w:val="22"/>
          <w:szCs w:val="22"/>
        </w:rPr>
        <w:t>REGULAR AGENDA:</w:t>
      </w:r>
      <w:r w:rsidRPr="00077B7B">
        <w:rPr>
          <w:rFonts w:ascii="Arial" w:hAnsi="Arial" w:cs="Arial"/>
          <w:b/>
          <w:bCs/>
          <w:spacing w:val="40"/>
          <w:kern w:val="0"/>
          <w:sz w:val="22"/>
          <w:szCs w:val="22"/>
        </w:rPr>
        <w:t xml:space="preserve"> </w:t>
      </w:r>
      <w:r w:rsidRPr="00077B7B">
        <w:rPr>
          <w:rFonts w:ascii="Arial" w:hAnsi="Arial" w:cs="Arial"/>
          <w:kern w:val="0"/>
          <w:sz w:val="22"/>
          <w:szCs w:val="22"/>
        </w:rPr>
        <w:t>Discussion and Possible action of the following</w:t>
      </w:r>
    </w:p>
    <w:p w14:paraId="1FDE6A5C" w14:textId="020B068F" w:rsidR="00316A89" w:rsidRPr="00077B7B" w:rsidRDefault="00077B7B" w:rsidP="00316A89">
      <w:pPr>
        <w:numPr>
          <w:ilvl w:val="1"/>
          <w:numId w:val="3"/>
        </w:numPr>
        <w:tabs>
          <w:tab w:val="left" w:pos="1028"/>
        </w:tabs>
        <w:kinsoku w:val="0"/>
        <w:overflowPunct w:val="0"/>
        <w:autoSpaceDE w:val="0"/>
        <w:autoSpaceDN w:val="0"/>
        <w:adjustRightInd w:val="0"/>
        <w:spacing w:before="250" w:after="0" w:line="240" w:lineRule="auto"/>
        <w:ind w:left="1028" w:hanging="428"/>
        <w:rPr>
          <w:rFonts w:ascii="Arial" w:hAnsi="Arial" w:cs="Arial"/>
          <w:kern w:val="0"/>
          <w:sz w:val="22"/>
          <w:szCs w:val="22"/>
        </w:rPr>
      </w:pPr>
      <w:r w:rsidRPr="00077B7B">
        <w:rPr>
          <w:rFonts w:ascii="Arial" w:hAnsi="Arial" w:cs="Arial"/>
          <w:kern w:val="0"/>
          <w:sz w:val="22"/>
          <w:szCs w:val="22"/>
        </w:rPr>
        <w:t xml:space="preserve">Brock citizen Gil Blackburn </w:t>
      </w:r>
      <w:proofErr w:type="gramStart"/>
      <w:r w:rsidRPr="00077B7B">
        <w:rPr>
          <w:rFonts w:ascii="Arial" w:hAnsi="Arial" w:cs="Arial"/>
          <w:kern w:val="0"/>
          <w:sz w:val="22"/>
          <w:szCs w:val="22"/>
        </w:rPr>
        <w:t>to discuss</w:t>
      </w:r>
      <w:proofErr w:type="gramEnd"/>
      <w:r w:rsidRPr="00077B7B">
        <w:rPr>
          <w:rFonts w:ascii="Arial" w:hAnsi="Arial" w:cs="Arial"/>
          <w:kern w:val="0"/>
          <w:sz w:val="22"/>
          <w:szCs w:val="22"/>
        </w:rPr>
        <w:t xml:space="preserve"> </w:t>
      </w:r>
      <w:proofErr w:type="gramStart"/>
      <w:r w:rsidRPr="00077B7B">
        <w:rPr>
          <w:rFonts w:ascii="Arial" w:hAnsi="Arial" w:cs="Arial"/>
          <w:kern w:val="0"/>
          <w:sz w:val="22"/>
          <w:szCs w:val="22"/>
        </w:rPr>
        <w:t>plans</w:t>
      </w:r>
      <w:proofErr w:type="gramEnd"/>
      <w:r w:rsidRPr="00077B7B">
        <w:rPr>
          <w:rFonts w:ascii="Arial" w:hAnsi="Arial" w:cs="Arial"/>
          <w:kern w:val="0"/>
          <w:sz w:val="22"/>
          <w:szCs w:val="22"/>
        </w:rPr>
        <w:t xml:space="preserve"> Spur FM 1189 project</w:t>
      </w:r>
      <w:r>
        <w:rPr>
          <w:rFonts w:ascii="Arial" w:hAnsi="Arial" w:cs="Arial"/>
          <w:kern w:val="0"/>
          <w:sz w:val="22"/>
          <w:szCs w:val="22"/>
        </w:rPr>
        <w:t xml:space="preserve">  </w:t>
      </w:r>
      <w:r w:rsidR="00316A89">
        <w:rPr>
          <w:rFonts w:ascii="Arial" w:hAnsi="Arial" w:cs="Arial"/>
          <w:kern w:val="0"/>
          <w:sz w:val="22"/>
          <w:szCs w:val="22"/>
        </w:rPr>
        <w:t xml:space="preserve">                         </w:t>
      </w:r>
      <w:r w:rsidRPr="00316A89">
        <w:rPr>
          <w:rFonts w:ascii="Arial" w:hAnsi="Arial" w:cs="Arial"/>
          <w:b/>
          <w:bCs/>
          <w:color w:val="EE0000"/>
          <w:kern w:val="0"/>
          <w:sz w:val="22"/>
          <w:szCs w:val="22"/>
        </w:rPr>
        <w:t xml:space="preserve">Mr. Blackburn approached the Commission to discuss the creation of a </w:t>
      </w:r>
      <w:r w:rsidR="00316A89" w:rsidRPr="00316A89">
        <w:rPr>
          <w:rFonts w:ascii="Arial" w:hAnsi="Arial" w:cs="Arial"/>
          <w:b/>
          <w:bCs/>
          <w:color w:val="EE0000"/>
          <w:kern w:val="0"/>
          <w:sz w:val="22"/>
          <w:szCs w:val="22"/>
        </w:rPr>
        <w:t xml:space="preserve">temporary </w:t>
      </w:r>
      <w:r w:rsidRPr="00316A89">
        <w:rPr>
          <w:rFonts w:ascii="Arial" w:hAnsi="Arial" w:cs="Arial"/>
          <w:b/>
          <w:bCs/>
          <w:color w:val="EE0000"/>
          <w:kern w:val="0"/>
          <w:sz w:val="22"/>
          <w:szCs w:val="22"/>
        </w:rPr>
        <w:t xml:space="preserve">semi-truck parking lot </w:t>
      </w:r>
      <w:r w:rsidR="00316A89" w:rsidRPr="00316A89">
        <w:rPr>
          <w:rFonts w:ascii="Arial" w:hAnsi="Arial" w:cs="Arial"/>
          <w:b/>
          <w:bCs/>
          <w:color w:val="EE0000"/>
          <w:kern w:val="0"/>
          <w:sz w:val="22"/>
          <w:szCs w:val="22"/>
        </w:rPr>
        <w:t>off</w:t>
      </w:r>
      <w:r w:rsidRPr="00316A89">
        <w:rPr>
          <w:rFonts w:ascii="Arial" w:hAnsi="Arial" w:cs="Arial"/>
          <w:b/>
          <w:bCs/>
          <w:color w:val="EE0000"/>
          <w:kern w:val="0"/>
          <w:sz w:val="22"/>
          <w:szCs w:val="22"/>
        </w:rPr>
        <w:t xml:space="preserve"> Brock Spur FM 1189.</w:t>
      </w:r>
      <w:r w:rsidR="00316A89" w:rsidRPr="00316A89">
        <w:rPr>
          <w:rFonts w:ascii="Arial" w:hAnsi="Arial" w:cs="Arial"/>
          <w:b/>
          <w:bCs/>
          <w:color w:val="EE0000"/>
          <w:kern w:val="0"/>
          <w:sz w:val="22"/>
          <w:szCs w:val="22"/>
        </w:rPr>
        <w:t xml:space="preserve">  Mr. Blackburn stated this parking lot would provide a place of rest for semi-truck drivers with a low light impact to neighbors.   The charge for parking will be approximately $100.00- $150.00 per month per truck creating taxable revenue for the Town of Brock.  Mayor Davis stated the Town would need to consult with the Town Attorney regarding the zoning ordinances and tabled the request until the next Commission meeting. </w:t>
      </w:r>
    </w:p>
    <w:p w14:paraId="6F677EA6" w14:textId="77777777" w:rsidR="00077B7B" w:rsidRPr="00077B7B" w:rsidRDefault="00077B7B" w:rsidP="00077B7B">
      <w:pPr>
        <w:kinsoku w:val="0"/>
        <w:overflowPunct w:val="0"/>
        <w:autoSpaceDE w:val="0"/>
        <w:autoSpaceDN w:val="0"/>
        <w:adjustRightInd w:val="0"/>
        <w:spacing w:after="0" w:line="240" w:lineRule="auto"/>
        <w:rPr>
          <w:rFonts w:ascii="Arial" w:hAnsi="Arial" w:cs="Arial"/>
          <w:kern w:val="0"/>
          <w:sz w:val="22"/>
          <w:szCs w:val="22"/>
        </w:rPr>
      </w:pPr>
    </w:p>
    <w:p w14:paraId="70729173" w14:textId="7CA846DF" w:rsidR="00077B7B" w:rsidRPr="00077B7B" w:rsidRDefault="00077B7B" w:rsidP="00077B7B">
      <w:pPr>
        <w:numPr>
          <w:ilvl w:val="1"/>
          <w:numId w:val="3"/>
        </w:numPr>
        <w:tabs>
          <w:tab w:val="left" w:pos="1015"/>
        </w:tabs>
        <w:kinsoku w:val="0"/>
        <w:overflowPunct w:val="0"/>
        <w:autoSpaceDE w:val="0"/>
        <w:autoSpaceDN w:val="0"/>
        <w:adjustRightInd w:val="0"/>
        <w:spacing w:after="0" w:line="240" w:lineRule="auto"/>
        <w:ind w:left="600" w:right="545" w:firstLine="0"/>
        <w:rPr>
          <w:rFonts w:ascii="Arial" w:hAnsi="Arial" w:cs="Arial"/>
          <w:kern w:val="0"/>
          <w:sz w:val="22"/>
          <w:szCs w:val="22"/>
        </w:rPr>
      </w:pPr>
      <w:r w:rsidRPr="00077B7B">
        <w:rPr>
          <w:rFonts w:ascii="Arial" w:hAnsi="Arial" w:cs="Arial"/>
          <w:kern w:val="0"/>
          <w:sz w:val="22"/>
          <w:szCs w:val="22"/>
        </w:rPr>
        <w:t>ARPA/Brock Water/Wastewater study plan project update from Provenance Engineering (PE) Kent Riker</w:t>
      </w:r>
      <w:r w:rsidR="00316A89">
        <w:rPr>
          <w:rFonts w:ascii="Arial" w:hAnsi="Arial" w:cs="Arial"/>
          <w:kern w:val="0"/>
          <w:sz w:val="22"/>
          <w:szCs w:val="22"/>
        </w:rPr>
        <w:t xml:space="preserve">  </w:t>
      </w:r>
      <w:r w:rsidR="00316A89" w:rsidRPr="00316A89">
        <w:rPr>
          <w:rFonts w:ascii="Arial" w:hAnsi="Arial" w:cs="Arial"/>
          <w:b/>
          <w:bCs/>
          <w:color w:val="EE0000"/>
          <w:kern w:val="0"/>
          <w:sz w:val="22"/>
          <w:szCs w:val="22"/>
        </w:rPr>
        <w:t xml:space="preserve">Not present </w:t>
      </w:r>
    </w:p>
    <w:p w14:paraId="7642DF63" w14:textId="5AFB190F" w:rsidR="00077B7B" w:rsidRPr="00077B7B" w:rsidRDefault="00077B7B" w:rsidP="00077B7B">
      <w:pPr>
        <w:numPr>
          <w:ilvl w:val="1"/>
          <w:numId w:val="3"/>
        </w:numPr>
        <w:tabs>
          <w:tab w:val="left" w:pos="1089"/>
        </w:tabs>
        <w:kinsoku w:val="0"/>
        <w:overflowPunct w:val="0"/>
        <w:autoSpaceDE w:val="0"/>
        <w:autoSpaceDN w:val="0"/>
        <w:adjustRightInd w:val="0"/>
        <w:spacing w:before="207" w:after="0" w:line="240" w:lineRule="auto"/>
        <w:ind w:left="600" w:right="178" w:firstLine="0"/>
        <w:rPr>
          <w:rFonts w:ascii="Arial" w:hAnsi="Arial" w:cs="Arial"/>
          <w:kern w:val="0"/>
          <w:sz w:val="22"/>
          <w:szCs w:val="22"/>
        </w:rPr>
      </w:pPr>
      <w:r w:rsidRPr="00077B7B">
        <w:rPr>
          <w:rFonts w:ascii="Arial" w:hAnsi="Arial" w:cs="Arial"/>
          <w:kern w:val="0"/>
          <w:sz w:val="22"/>
          <w:szCs w:val="22"/>
        </w:rPr>
        <w:t>Brock business owner John King to discuss offsite sign located at The Spot on FM</w:t>
      </w:r>
      <w:r w:rsidR="00316A89" w:rsidRPr="00077B7B">
        <w:rPr>
          <w:rFonts w:ascii="Arial" w:hAnsi="Arial" w:cs="Arial"/>
          <w:kern w:val="0"/>
          <w:sz w:val="22"/>
          <w:szCs w:val="22"/>
        </w:rPr>
        <w:t>1189</w:t>
      </w:r>
      <w:r w:rsidR="00316A89">
        <w:rPr>
          <w:rFonts w:ascii="Arial" w:hAnsi="Arial" w:cs="Arial"/>
          <w:kern w:val="0"/>
          <w:sz w:val="22"/>
          <w:szCs w:val="22"/>
        </w:rPr>
        <w:t xml:space="preserve"> </w:t>
      </w:r>
      <w:r w:rsidR="00316A89" w:rsidRPr="00316A89">
        <w:rPr>
          <w:rFonts w:ascii="Arial" w:hAnsi="Arial" w:cs="Arial"/>
          <w:b/>
          <w:bCs/>
          <w:color w:val="EE0000"/>
          <w:kern w:val="0"/>
          <w:sz w:val="22"/>
          <w:szCs w:val="22"/>
        </w:rPr>
        <w:t xml:space="preserve">Mr. King approached the Commission stating he recently purchased the </w:t>
      </w:r>
      <w:r w:rsidR="00A11B2E">
        <w:rPr>
          <w:rFonts w:ascii="Arial" w:hAnsi="Arial" w:cs="Arial"/>
          <w:b/>
          <w:bCs/>
          <w:color w:val="EE0000"/>
          <w:kern w:val="0"/>
          <w:sz w:val="22"/>
          <w:szCs w:val="22"/>
        </w:rPr>
        <w:t>former</w:t>
      </w:r>
      <w:r w:rsidR="00316A89" w:rsidRPr="00316A89">
        <w:rPr>
          <w:rFonts w:ascii="Arial" w:hAnsi="Arial" w:cs="Arial"/>
          <w:b/>
          <w:bCs/>
          <w:color w:val="EE0000"/>
          <w:kern w:val="0"/>
          <w:sz w:val="22"/>
          <w:szCs w:val="22"/>
        </w:rPr>
        <w:t xml:space="preserve"> Daily Grind and has opened as “The Spot” located in the ETJ of Brock.  He initially got his building sign permits approved but then decided to erect an offsite sign near FM1189 without permission.   Mr. King stated he wanted to help local Brock businesses advertise “in Brock” on the offsite sign.   Mayor Davis stated that offsite signs are only allowed on the I</w:t>
      </w:r>
      <w:r w:rsidR="00A11B2E">
        <w:rPr>
          <w:rFonts w:ascii="Arial" w:hAnsi="Arial" w:cs="Arial"/>
          <w:b/>
          <w:bCs/>
          <w:color w:val="EE0000"/>
          <w:kern w:val="0"/>
          <w:sz w:val="22"/>
          <w:szCs w:val="22"/>
        </w:rPr>
        <w:t>-</w:t>
      </w:r>
      <w:r w:rsidR="00316A89" w:rsidRPr="00316A89">
        <w:rPr>
          <w:rFonts w:ascii="Arial" w:hAnsi="Arial" w:cs="Arial"/>
          <w:b/>
          <w:bCs/>
          <w:color w:val="EE0000"/>
          <w:kern w:val="0"/>
          <w:sz w:val="22"/>
          <w:szCs w:val="22"/>
        </w:rPr>
        <w:t>20 access road but wants to be neighborly.  Mr. King stated he was seeking a solution now that he understands the legalities of the sign ordinance.  Commissioner Scrimshire made the motion to table the offsite sign decision, seconded by Commissioner Nelson.  Motion approved 3-0.</w:t>
      </w:r>
      <w:r w:rsidR="00316A89" w:rsidRPr="00316A89">
        <w:rPr>
          <w:rFonts w:ascii="Arial" w:hAnsi="Arial" w:cs="Arial"/>
          <w:color w:val="EE0000"/>
          <w:kern w:val="0"/>
          <w:sz w:val="22"/>
          <w:szCs w:val="22"/>
        </w:rPr>
        <w:t xml:space="preserve">  </w:t>
      </w:r>
    </w:p>
    <w:p w14:paraId="27E7FBE6" w14:textId="77777777" w:rsidR="00A11B2E" w:rsidRDefault="00A11B2E" w:rsidP="00A11B2E">
      <w:pPr>
        <w:tabs>
          <w:tab w:val="left" w:pos="1089"/>
        </w:tabs>
        <w:kinsoku w:val="0"/>
        <w:overflowPunct w:val="0"/>
        <w:autoSpaceDE w:val="0"/>
        <w:autoSpaceDN w:val="0"/>
        <w:adjustRightInd w:val="0"/>
        <w:spacing w:before="207" w:after="0" w:line="240" w:lineRule="auto"/>
        <w:ind w:left="600" w:right="500"/>
        <w:rPr>
          <w:rFonts w:ascii="Arial" w:hAnsi="Arial" w:cs="Arial"/>
          <w:kern w:val="0"/>
          <w:sz w:val="22"/>
          <w:szCs w:val="22"/>
        </w:rPr>
      </w:pPr>
    </w:p>
    <w:p w14:paraId="5B30A920" w14:textId="77777777" w:rsidR="00A11B2E" w:rsidRDefault="00A11B2E" w:rsidP="00A11B2E">
      <w:pPr>
        <w:tabs>
          <w:tab w:val="left" w:pos="1089"/>
        </w:tabs>
        <w:kinsoku w:val="0"/>
        <w:overflowPunct w:val="0"/>
        <w:autoSpaceDE w:val="0"/>
        <w:autoSpaceDN w:val="0"/>
        <w:adjustRightInd w:val="0"/>
        <w:spacing w:before="207" w:after="0" w:line="240" w:lineRule="auto"/>
        <w:ind w:left="600" w:right="500"/>
        <w:rPr>
          <w:rFonts w:ascii="Arial" w:hAnsi="Arial" w:cs="Arial"/>
          <w:kern w:val="0"/>
          <w:sz w:val="22"/>
          <w:szCs w:val="22"/>
        </w:rPr>
      </w:pPr>
    </w:p>
    <w:p w14:paraId="30B0D2D8" w14:textId="77777777" w:rsidR="00A11B2E" w:rsidRDefault="00A11B2E" w:rsidP="00A11B2E">
      <w:pPr>
        <w:tabs>
          <w:tab w:val="left" w:pos="1089"/>
        </w:tabs>
        <w:kinsoku w:val="0"/>
        <w:overflowPunct w:val="0"/>
        <w:autoSpaceDE w:val="0"/>
        <w:autoSpaceDN w:val="0"/>
        <w:adjustRightInd w:val="0"/>
        <w:spacing w:before="207" w:after="0" w:line="240" w:lineRule="auto"/>
        <w:ind w:left="600" w:right="500"/>
        <w:rPr>
          <w:rFonts w:ascii="Arial" w:hAnsi="Arial" w:cs="Arial"/>
          <w:kern w:val="0"/>
          <w:sz w:val="22"/>
          <w:szCs w:val="22"/>
        </w:rPr>
      </w:pPr>
    </w:p>
    <w:p w14:paraId="25335CAF" w14:textId="77777777" w:rsidR="00A11B2E" w:rsidRDefault="00A11B2E" w:rsidP="00A11B2E">
      <w:pPr>
        <w:tabs>
          <w:tab w:val="left" w:pos="1089"/>
        </w:tabs>
        <w:kinsoku w:val="0"/>
        <w:overflowPunct w:val="0"/>
        <w:autoSpaceDE w:val="0"/>
        <w:autoSpaceDN w:val="0"/>
        <w:adjustRightInd w:val="0"/>
        <w:spacing w:before="207" w:after="0" w:line="240" w:lineRule="auto"/>
        <w:ind w:left="600" w:right="500"/>
        <w:rPr>
          <w:rFonts w:ascii="Arial" w:hAnsi="Arial" w:cs="Arial"/>
          <w:kern w:val="0"/>
          <w:sz w:val="22"/>
          <w:szCs w:val="22"/>
        </w:rPr>
      </w:pPr>
    </w:p>
    <w:p w14:paraId="05214812" w14:textId="77777777" w:rsidR="00A11B2E" w:rsidRDefault="00A11B2E" w:rsidP="00A11B2E">
      <w:pPr>
        <w:tabs>
          <w:tab w:val="left" w:pos="1089"/>
        </w:tabs>
        <w:kinsoku w:val="0"/>
        <w:overflowPunct w:val="0"/>
        <w:autoSpaceDE w:val="0"/>
        <w:autoSpaceDN w:val="0"/>
        <w:adjustRightInd w:val="0"/>
        <w:spacing w:before="207" w:after="0" w:line="240" w:lineRule="auto"/>
        <w:ind w:left="600" w:right="500"/>
        <w:rPr>
          <w:rFonts w:ascii="Arial" w:hAnsi="Arial" w:cs="Arial"/>
          <w:kern w:val="0"/>
          <w:sz w:val="22"/>
          <w:szCs w:val="22"/>
        </w:rPr>
      </w:pPr>
    </w:p>
    <w:p w14:paraId="7E80C77B" w14:textId="3E776317" w:rsidR="00077B7B" w:rsidRPr="00077B7B" w:rsidRDefault="00077B7B" w:rsidP="00077B7B">
      <w:pPr>
        <w:numPr>
          <w:ilvl w:val="1"/>
          <w:numId w:val="3"/>
        </w:numPr>
        <w:tabs>
          <w:tab w:val="left" w:pos="1089"/>
        </w:tabs>
        <w:kinsoku w:val="0"/>
        <w:overflowPunct w:val="0"/>
        <w:autoSpaceDE w:val="0"/>
        <w:autoSpaceDN w:val="0"/>
        <w:adjustRightInd w:val="0"/>
        <w:spacing w:before="207" w:after="0" w:line="240" w:lineRule="auto"/>
        <w:ind w:left="600" w:right="500" w:firstLine="0"/>
        <w:rPr>
          <w:rFonts w:ascii="Arial" w:hAnsi="Arial" w:cs="Arial"/>
          <w:kern w:val="0"/>
          <w:sz w:val="22"/>
          <w:szCs w:val="22"/>
        </w:rPr>
      </w:pPr>
      <w:r w:rsidRPr="00077B7B">
        <w:rPr>
          <w:rFonts w:ascii="Arial" w:hAnsi="Arial" w:cs="Arial"/>
          <w:kern w:val="0"/>
          <w:sz w:val="22"/>
          <w:szCs w:val="22"/>
        </w:rPr>
        <w:lastRenderedPageBreak/>
        <w:t xml:space="preserve">Rhyolite Resources </w:t>
      </w:r>
      <w:proofErr w:type="gramStart"/>
      <w:r w:rsidRPr="00077B7B">
        <w:rPr>
          <w:rFonts w:ascii="Arial" w:hAnsi="Arial" w:cs="Arial"/>
          <w:kern w:val="0"/>
          <w:sz w:val="22"/>
          <w:szCs w:val="22"/>
        </w:rPr>
        <w:t>LLC</w:t>
      </w:r>
      <w:proofErr w:type="gramEnd"/>
      <w:r w:rsidRPr="00077B7B">
        <w:rPr>
          <w:rFonts w:ascii="Arial" w:hAnsi="Arial" w:cs="Arial"/>
          <w:kern w:val="0"/>
          <w:sz w:val="22"/>
          <w:szCs w:val="22"/>
        </w:rPr>
        <w:t xml:space="preserve"> to present business development to be located on Quanah </w:t>
      </w:r>
      <w:proofErr w:type="gramStart"/>
      <w:r w:rsidRPr="00077B7B">
        <w:rPr>
          <w:rFonts w:ascii="Arial" w:hAnsi="Arial" w:cs="Arial"/>
          <w:kern w:val="0"/>
          <w:sz w:val="22"/>
          <w:szCs w:val="22"/>
        </w:rPr>
        <w:t>Hill</w:t>
      </w:r>
      <w:r w:rsidR="006136D1">
        <w:rPr>
          <w:rFonts w:ascii="Arial" w:hAnsi="Arial" w:cs="Arial"/>
          <w:kern w:val="0"/>
          <w:sz w:val="22"/>
          <w:szCs w:val="22"/>
        </w:rPr>
        <w:t xml:space="preserve">  </w:t>
      </w:r>
      <w:r w:rsidR="006136D1" w:rsidRPr="006136D1">
        <w:rPr>
          <w:rFonts w:ascii="Arial" w:hAnsi="Arial" w:cs="Arial"/>
          <w:b/>
          <w:bCs/>
          <w:color w:val="EE0000"/>
          <w:kern w:val="0"/>
          <w:sz w:val="22"/>
          <w:szCs w:val="22"/>
        </w:rPr>
        <w:t>Mr.</w:t>
      </w:r>
      <w:proofErr w:type="gramEnd"/>
      <w:r w:rsidR="006136D1" w:rsidRPr="006136D1">
        <w:rPr>
          <w:rFonts w:ascii="Arial" w:hAnsi="Arial" w:cs="Arial"/>
          <w:b/>
          <w:bCs/>
          <w:color w:val="EE0000"/>
          <w:kern w:val="0"/>
          <w:sz w:val="22"/>
          <w:szCs w:val="22"/>
        </w:rPr>
        <w:t xml:space="preserve"> Tom Strus</w:t>
      </w:r>
      <w:r w:rsidR="006136D1">
        <w:rPr>
          <w:rFonts w:ascii="Arial" w:hAnsi="Arial" w:cs="Arial"/>
          <w:b/>
          <w:bCs/>
          <w:color w:val="EE0000"/>
          <w:kern w:val="0"/>
          <w:sz w:val="22"/>
          <w:szCs w:val="22"/>
        </w:rPr>
        <w:t xml:space="preserve"> from Westford Builders</w:t>
      </w:r>
      <w:r w:rsidR="006136D1" w:rsidRPr="006136D1">
        <w:rPr>
          <w:rFonts w:ascii="Arial" w:hAnsi="Arial" w:cs="Arial"/>
          <w:b/>
          <w:bCs/>
          <w:color w:val="EE0000"/>
          <w:kern w:val="0"/>
          <w:sz w:val="22"/>
          <w:szCs w:val="22"/>
        </w:rPr>
        <w:t xml:space="preserve"> approached the Commission.  The business proposal includes 3.7 total acres where 2.7 acres will be utilized for a xeriscape plant nursery.  Phase 2 of the project will include a professional restaurant/retail building.</w:t>
      </w:r>
      <w:r w:rsidR="006136D1">
        <w:rPr>
          <w:rFonts w:ascii="Arial" w:hAnsi="Arial" w:cs="Arial"/>
          <w:b/>
          <w:bCs/>
          <w:color w:val="EE0000"/>
          <w:kern w:val="0"/>
          <w:sz w:val="22"/>
          <w:szCs w:val="22"/>
        </w:rPr>
        <w:t xml:space="preserve">  </w:t>
      </w:r>
      <w:r w:rsidR="006136D1" w:rsidRPr="006136D1">
        <w:rPr>
          <w:rFonts w:ascii="Arial" w:hAnsi="Arial" w:cs="Arial"/>
          <w:b/>
          <w:bCs/>
          <w:color w:val="EE0000"/>
          <w:kern w:val="0"/>
          <w:sz w:val="22"/>
          <w:szCs w:val="22"/>
        </w:rPr>
        <w:t>Developer plans to use ground water via water well until Parker County SUD can provide water.  Mayor Davis requested a</w:t>
      </w:r>
      <w:r w:rsidR="006136D1" w:rsidRPr="007C6893">
        <w:rPr>
          <w:rFonts w:ascii="Arial" w:hAnsi="Arial" w:cs="Arial"/>
          <w:b/>
          <w:bCs/>
          <w:color w:val="EE0000"/>
          <w:kern w:val="0"/>
          <w:sz w:val="22"/>
          <w:szCs w:val="22"/>
        </w:rPr>
        <w:t xml:space="preserve"> written statement releasing the Town of Brock from any water liabilities or responsibilities</w:t>
      </w:r>
      <w:r w:rsidR="007C6893" w:rsidRPr="007C6893">
        <w:rPr>
          <w:rFonts w:ascii="Arial" w:hAnsi="Arial" w:cs="Arial"/>
          <w:b/>
          <w:bCs/>
          <w:color w:val="EE0000"/>
          <w:kern w:val="0"/>
          <w:sz w:val="22"/>
          <w:szCs w:val="22"/>
        </w:rPr>
        <w:t>.</w:t>
      </w:r>
      <w:r w:rsidR="006136D1" w:rsidRPr="007C6893">
        <w:rPr>
          <w:rFonts w:ascii="Arial" w:hAnsi="Arial" w:cs="Arial"/>
          <w:b/>
          <w:bCs/>
          <w:color w:val="EE0000"/>
          <w:kern w:val="0"/>
          <w:sz w:val="22"/>
          <w:szCs w:val="22"/>
        </w:rPr>
        <w:t xml:space="preserve"> </w:t>
      </w:r>
      <w:r w:rsidR="007C6893" w:rsidRPr="007C6893">
        <w:rPr>
          <w:rFonts w:ascii="Arial" w:hAnsi="Arial" w:cs="Arial"/>
          <w:b/>
          <w:bCs/>
          <w:color w:val="EE0000"/>
          <w:kern w:val="0"/>
          <w:sz w:val="22"/>
          <w:szCs w:val="22"/>
        </w:rPr>
        <w:t xml:space="preserve">Mayor Davis </w:t>
      </w:r>
      <w:r w:rsidR="007C6893" w:rsidRPr="007C6893">
        <w:rPr>
          <w:rFonts w:ascii="Arial" w:hAnsi="Arial" w:cs="Arial"/>
          <w:b/>
          <w:bCs/>
          <w:color w:val="EE0000"/>
          <w:kern w:val="0"/>
          <w:sz w:val="22"/>
          <w:szCs w:val="22"/>
        </w:rPr>
        <w:t xml:space="preserve">also </w:t>
      </w:r>
      <w:r w:rsidR="007C6893" w:rsidRPr="007C6893">
        <w:rPr>
          <w:rFonts w:ascii="Arial" w:hAnsi="Arial" w:cs="Arial"/>
          <w:b/>
          <w:bCs/>
          <w:color w:val="EE0000"/>
          <w:kern w:val="0"/>
          <w:sz w:val="22"/>
          <w:szCs w:val="22"/>
        </w:rPr>
        <w:t>stated the process of plat approval</w:t>
      </w:r>
      <w:r w:rsidR="007C6893" w:rsidRPr="007C6893">
        <w:rPr>
          <w:rFonts w:ascii="Arial" w:hAnsi="Arial" w:cs="Arial"/>
          <w:b/>
          <w:bCs/>
          <w:color w:val="EE0000"/>
          <w:kern w:val="0"/>
          <w:sz w:val="22"/>
          <w:szCs w:val="22"/>
        </w:rPr>
        <w:t>s</w:t>
      </w:r>
      <w:r w:rsidR="007C6893" w:rsidRPr="007C6893">
        <w:rPr>
          <w:rFonts w:ascii="Arial" w:hAnsi="Arial" w:cs="Arial"/>
          <w:b/>
          <w:bCs/>
          <w:color w:val="EE0000"/>
          <w:kern w:val="0"/>
          <w:sz w:val="22"/>
          <w:szCs w:val="22"/>
        </w:rPr>
        <w:t xml:space="preserve"> and once all proper documentation is received, the town would move forward for project approval.  </w:t>
      </w:r>
      <w:r w:rsidR="006136D1">
        <w:rPr>
          <w:rFonts w:ascii="Arial" w:hAnsi="Arial" w:cs="Arial"/>
          <w:b/>
          <w:bCs/>
          <w:color w:val="EE0000"/>
          <w:kern w:val="0"/>
          <w:sz w:val="22"/>
          <w:szCs w:val="22"/>
        </w:rPr>
        <w:t xml:space="preserve">Commissioner Scrimshire and Commissioner Nelson supported the project as well, pending receipt of the water release statement.  </w:t>
      </w:r>
    </w:p>
    <w:p w14:paraId="510477F0" w14:textId="71D1A6D8" w:rsidR="007C6893" w:rsidRPr="00077B7B" w:rsidRDefault="00077B7B" w:rsidP="007C6893">
      <w:pPr>
        <w:numPr>
          <w:ilvl w:val="1"/>
          <w:numId w:val="3"/>
        </w:numPr>
        <w:tabs>
          <w:tab w:val="left" w:pos="1089"/>
        </w:tabs>
        <w:kinsoku w:val="0"/>
        <w:overflowPunct w:val="0"/>
        <w:autoSpaceDE w:val="0"/>
        <w:autoSpaceDN w:val="0"/>
        <w:adjustRightInd w:val="0"/>
        <w:spacing w:before="207" w:after="0" w:line="240" w:lineRule="auto"/>
        <w:ind w:left="600" w:right="125" w:firstLine="0"/>
        <w:rPr>
          <w:rFonts w:ascii="Arial" w:hAnsi="Arial" w:cs="Arial"/>
          <w:b/>
          <w:bCs/>
          <w:color w:val="EE0000"/>
          <w:kern w:val="0"/>
          <w:sz w:val="22"/>
          <w:szCs w:val="22"/>
        </w:rPr>
      </w:pPr>
      <w:r w:rsidRPr="00077B7B">
        <w:rPr>
          <w:rFonts w:ascii="Arial" w:hAnsi="Arial" w:cs="Arial"/>
          <w:kern w:val="0"/>
          <w:sz w:val="22"/>
          <w:szCs w:val="22"/>
        </w:rPr>
        <w:t xml:space="preserve">Farmers &amp; Merchants Bank, President Jeff Stewart to present bank plans to be located on the corner of Spur FM 1189 and Quanah </w:t>
      </w:r>
      <w:proofErr w:type="gramStart"/>
      <w:r w:rsidRPr="00077B7B">
        <w:rPr>
          <w:rFonts w:ascii="Arial" w:hAnsi="Arial" w:cs="Arial"/>
          <w:kern w:val="0"/>
          <w:sz w:val="22"/>
          <w:szCs w:val="22"/>
        </w:rPr>
        <w:t>Hill</w:t>
      </w:r>
      <w:r w:rsidR="007C6893" w:rsidRPr="007C6893">
        <w:rPr>
          <w:rFonts w:ascii="Arial" w:hAnsi="Arial" w:cs="Arial"/>
          <w:kern w:val="0"/>
          <w:sz w:val="22"/>
          <w:szCs w:val="22"/>
        </w:rPr>
        <w:t xml:space="preserve">  </w:t>
      </w:r>
      <w:r w:rsidR="007C6893" w:rsidRPr="007C6893">
        <w:rPr>
          <w:rFonts w:ascii="Arial" w:hAnsi="Arial" w:cs="Arial"/>
          <w:b/>
          <w:bCs/>
          <w:color w:val="EE0000"/>
          <w:kern w:val="0"/>
          <w:sz w:val="22"/>
          <w:szCs w:val="22"/>
        </w:rPr>
        <w:t>Mr.</w:t>
      </w:r>
      <w:proofErr w:type="gramEnd"/>
      <w:r w:rsidR="007C6893" w:rsidRPr="007C6893">
        <w:rPr>
          <w:rFonts w:ascii="Arial" w:hAnsi="Arial" w:cs="Arial"/>
          <w:b/>
          <w:bCs/>
          <w:color w:val="EE0000"/>
          <w:kern w:val="0"/>
          <w:sz w:val="22"/>
          <w:szCs w:val="22"/>
        </w:rPr>
        <w:t xml:space="preserve"> Stewart, F &amp; M Bank President approached the Commission with the proposal of bringing a small-town community bank to Brock after recently purchasing 2 acres at the corner of Spur FM 1189 and Quanah Hill Road.  Mr. Stewart stated the bank would create approximately 8 jobs including a local/hometown Loan Officer who would serve Brock citizens.   Mr. Stewart mentioned the bank plans to utilize ground water via water well.  Mayor Davis stated the process of plat approval and once all proper documentation is received, the town would move forward for project approval.  </w:t>
      </w:r>
    </w:p>
    <w:p w14:paraId="7E821062" w14:textId="77777777" w:rsidR="00077B7B" w:rsidRPr="00077B7B" w:rsidRDefault="00077B7B" w:rsidP="00077B7B">
      <w:pPr>
        <w:kinsoku w:val="0"/>
        <w:overflowPunct w:val="0"/>
        <w:autoSpaceDE w:val="0"/>
        <w:autoSpaceDN w:val="0"/>
        <w:adjustRightInd w:val="0"/>
        <w:spacing w:after="0" w:line="240" w:lineRule="auto"/>
        <w:rPr>
          <w:rFonts w:ascii="Arial" w:hAnsi="Arial" w:cs="Arial"/>
          <w:kern w:val="0"/>
          <w:sz w:val="22"/>
          <w:szCs w:val="22"/>
        </w:rPr>
      </w:pPr>
    </w:p>
    <w:p w14:paraId="5EBB6B59" w14:textId="77777777" w:rsidR="00077B7B" w:rsidRPr="00077B7B" w:rsidRDefault="00077B7B" w:rsidP="00077B7B">
      <w:pPr>
        <w:numPr>
          <w:ilvl w:val="1"/>
          <w:numId w:val="3"/>
        </w:numPr>
        <w:tabs>
          <w:tab w:val="left" w:pos="966"/>
        </w:tabs>
        <w:kinsoku w:val="0"/>
        <w:overflowPunct w:val="0"/>
        <w:autoSpaceDE w:val="0"/>
        <w:autoSpaceDN w:val="0"/>
        <w:adjustRightInd w:val="0"/>
        <w:spacing w:after="0" w:line="240" w:lineRule="auto"/>
        <w:ind w:left="966" w:hanging="366"/>
        <w:rPr>
          <w:rFonts w:ascii="Arial" w:hAnsi="Arial" w:cs="Arial"/>
          <w:kern w:val="0"/>
          <w:sz w:val="22"/>
          <w:szCs w:val="22"/>
        </w:rPr>
      </w:pPr>
      <w:r w:rsidRPr="00077B7B">
        <w:rPr>
          <w:rFonts w:ascii="Arial" w:hAnsi="Arial" w:cs="Arial"/>
          <w:kern w:val="0"/>
          <w:sz w:val="22"/>
          <w:szCs w:val="22"/>
        </w:rPr>
        <w:t xml:space="preserve">Review and </w:t>
      </w:r>
      <w:proofErr w:type="gramStart"/>
      <w:r w:rsidRPr="00077B7B">
        <w:rPr>
          <w:rFonts w:ascii="Arial" w:hAnsi="Arial" w:cs="Arial"/>
          <w:kern w:val="0"/>
          <w:sz w:val="22"/>
          <w:szCs w:val="22"/>
        </w:rPr>
        <w:t>take action</w:t>
      </w:r>
      <w:proofErr w:type="gramEnd"/>
      <w:r w:rsidRPr="00077B7B">
        <w:rPr>
          <w:rFonts w:ascii="Arial" w:hAnsi="Arial" w:cs="Arial"/>
          <w:kern w:val="0"/>
          <w:sz w:val="22"/>
          <w:szCs w:val="22"/>
        </w:rPr>
        <w:t xml:space="preserve"> on the following permit applications:</w:t>
      </w:r>
    </w:p>
    <w:p w14:paraId="571216F6" w14:textId="5C4BB5FE" w:rsidR="00077B7B" w:rsidRPr="00077B7B" w:rsidRDefault="00077B7B" w:rsidP="00077B7B">
      <w:pPr>
        <w:kinsoku w:val="0"/>
        <w:overflowPunct w:val="0"/>
        <w:autoSpaceDE w:val="0"/>
        <w:autoSpaceDN w:val="0"/>
        <w:adjustRightInd w:val="0"/>
        <w:spacing w:after="0" w:line="240" w:lineRule="auto"/>
        <w:ind w:left="661"/>
        <w:rPr>
          <w:rFonts w:ascii="Arial" w:hAnsi="Arial" w:cs="Arial"/>
          <w:b/>
          <w:bCs/>
          <w:color w:val="EE0000"/>
          <w:kern w:val="0"/>
          <w:sz w:val="22"/>
          <w:szCs w:val="22"/>
        </w:rPr>
      </w:pPr>
      <w:r w:rsidRPr="00077B7B">
        <w:rPr>
          <w:rFonts w:ascii="Arial" w:hAnsi="Arial" w:cs="Arial"/>
          <w:kern w:val="0"/>
          <w:sz w:val="22"/>
          <w:szCs w:val="22"/>
        </w:rPr>
        <w:t>(a)</w:t>
      </w:r>
      <w:r w:rsidRPr="00077B7B">
        <w:rPr>
          <w:rFonts w:ascii="Arial" w:hAnsi="Arial" w:cs="Arial"/>
          <w:spacing w:val="40"/>
          <w:kern w:val="0"/>
          <w:sz w:val="22"/>
          <w:szCs w:val="22"/>
        </w:rPr>
        <w:t xml:space="preserve"> </w:t>
      </w:r>
      <w:r w:rsidRPr="00077B7B">
        <w:rPr>
          <w:rFonts w:ascii="Arial" w:hAnsi="Arial" w:cs="Arial"/>
          <w:kern w:val="0"/>
          <w:sz w:val="22"/>
          <w:szCs w:val="22"/>
        </w:rPr>
        <w:t xml:space="preserve">Saddlerock Safaris- sign </w:t>
      </w:r>
      <w:proofErr w:type="gramStart"/>
      <w:r w:rsidRPr="00077B7B">
        <w:rPr>
          <w:rFonts w:ascii="Arial" w:hAnsi="Arial" w:cs="Arial"/>
          <w:kern w:val="0"/>
          <w:sz w:val="22"/>
          <w:szCs w:val="22"/>
        </w:rPr>
        <w:t>permit</w:t>
      </w:r>
      <w:r w:rsidR="007C6893">
        <w:rPr>
          <w:rFonts w:ascii="Arial" w:hAnsi="Arial" w:cs="Arial"/>
          <w:kern w:val="0"/>
          <w:sz w:val="22"/>
          <w:szCs w:val="22"/>
        </w:rPr>
        <w:t xml:space="preserve">  </w:t>
      </w:r>
      <w:r w:rsidR="0028302C">
        <w:rPr>
          <w:rFonts w:ascii="Arial" w:hAnsi="Arial" w:cs="Arial"/>
          <w:b/>
          <w:bCs/>
          <w:color w:val="EE0000"/>
          <w:kern w:val="0"/>
          <w:sz w:val="22"/>
          <w:szCs w:val="22"/>
        </w:rPr>
        <w:t>Commissioner</w:t>
      </w:r>
      <w:proofErr w:type="gramEnd"/>
      <w:r w:rsidR="0028302C">
        <w:rPr>
          <w:rFonts w:ascii="Arial" w:hAnsi="Arial" w:cs="Arial"/>
          <w:b/>
          <w:bCs/>
          <w:color w:val="EE0000"/>
          <w:kern w:val="0"/>
          <w:sz w:val="22"/>
          <w:szCs w:val="22"/>
        </w:rPr>
        <w:t xml:space="preserve"> Nelson stated submitted sign renderings did not clearly explain the materials or sign design therefore requested further information.  Commissioner Nelson made the motion to table this permit request until further information is received, seconded by Commissioner Debbie Scrimshire.  Motion approved 3-0.</w:t>
      </w:r>
    </w:p>
    <w:p w14:paraId="6C07CF34" w14:textId="77777777" w:rsidR="00077B7B" w:rsidRPr="00077B7B" w:rsidRDefault="00077B7B" w:rsidP="00077B7B">
      <w:pPr>
        <w:kinsoku w:val="0"/>
        <w:overflowPunct w:val="0"/>
        <w:autoSpaceDE w:val="0"/>
        <w:autoSpaceDN w:val="0"/>
        <w:adjustRightInd w:val="0"/>
        <w:spacing w:after="0" w:line="240" w:lineRule="auto"/>
        <w:rPr>
          <w:rFonts w:ascii="Arial" w:hAnsi="Arial" w:cs="Arial"/>
          <w:kern w:val="0"/>
          <w:sz w:val="22"/>
          <w:szCs w:val="22"/>
        </w:rPr>
      </w:pPr>
    </w:p>
    <w:p w14:paraId="02A4F70E" w14:textId="77777777" w:rsidR="00077B7B" w:rsidRDefault="00077B7B" w:rsidP="00077B7B">
      <w:pPr>
        <w:numPr>
          <w:ilvl w:val="1"/>
          <w:numId w:val="2"/>
        </w:numPr>
        <w:tabs>
          <w:tab w:val="left" w:pos="1089"/>
        </w:tabs>
        <w:kinsoku w:val="0"/>
        <w:overflowPunct w:val="0"/>
        <w:autoSpaceDE w:val="0"/>
        <w:autoSpaceDN w:val="0"/>
        <w:adjustRightInd w:val="0"/>
        <w:spacing w:after="0" w:line="240" w:lineRule="auto"/>
        <w:ind w:left="600" w:right="659" w:firstLine="0"/>
        <w:rPr>
          <w:rFonts w:ascii="Arial" w:hAnsi="Arial" w:cs="Arial"/>
          <w:kern w:val="0"/>
          <w:sz w:val="22"/>
          <w:szCs w:val="22"/>
        </w:rPr>
      </w:pPr>
      <w:r w:rsidRPr="00077B7B">
        <w:rPr>
          <w:rFonts w:ascii="Arial" w:hAnsi="Arial" w:cs="Arial"/>
          <w:b/>
          <w:bCs/>
          <w:kern w:val="0"/>
          <w:sz w:val="22"/>
          <w:szCs w:val="22"/>
        </w:rPr>
        <w:t xml:space="preserve">PUBLIC HEARING </w:t>
      </w:r>
      <w:r w:rsidRPr="00077B7B">
        <w:rPr>
          <w:rFonts w:ascii="Arial" w:hAnsi="Arial" w:cs="Arial"/>
          <w:kern w:val="0"/>
          <w:sz w:val="22"/>
          <w:szCs w:val="22"/>
        </w:rPr>
        <w:t>to consider approval of an ordinance providing health inspections within the Town of Brock</w:t>
      </w:r>
    </w:p>
    <w:p w14:paraId="0236EFD4" w14:textId="77777777" w:rsidR="0028302C" w:rsidRDefault="0028302C" w:rsidP="0028302C">
      <w:pPr>
        <w:tabs>
          <w:tab w:val="left" w:pos="1089"/>
        </w:tabs>
        <w:kinsoku w:val="0"/>
        <w:overflowPunct w:val="0"/>
        <w:autoSpaceDE w:val="0"/>
        <w:autoSpaceDN w:val="0"/>
        <w:adjustRightInd w:val="0"/>
        <w:spacing w:after="0" w:line="240" w:lineRule="auto"/>
        <w:ind w:left="600" w:right="659"/>
        <w:rPr>
          <w:rFonts w:ascii="Arial" w:hAnsi="Arial" w:cs="Arial"/>
          <w:b/>
          <w:bCs/>
          <w:color w:val="EE0000"/>
          <w:kern w:val="0"/>
          <w:sz w:val="22"/>
          <w:szCs w:val="22"/>
        </w:rPr>
      </w:pPr>
    </w:p>
    <w:p w14:paraId="6D240855" w14:textId="017F0D89" w:rsidR="0028302C" w:rsidRDefault="0028302C" w:rsidP="0028302C">
      <w:pPr>
        <w:tabs>
          <w:tab w:val="left" w:pos="1089"/>
        </w:tabs>
        <w:kinsoku w:val="0"/>
        <w:overflowPunct w:val="0"/>
        <w:autoSpaceDE w:val="0"/>
        <w:autoSpaceDN w:val="0"/>
        <w:adjustRightInd w:val="0"/>
        <w:spacing w:after="0" w:line="240" w:lineRule="auto"/>
        <w:ind w:left="600" w:right="659"/>
        <w:rPr>
          <w:rFonts w:ascii="Arial" w:hAnsi="Arial" w:cs="Arial"/>
          <w:b/>
          <w:bCs/>
          <w:color w:val="EE0000"/>
          <w:kern w:val="0"/>
          <w:sz w:val="22"/>
          <w:szCs w:val="22"/>
        </w:rPr>
      </w:pPr>
      <w:r w:rsidRPr="0028302C">
        <w:rPr>
          <w:rFonts w:ascii="Arial" w:hAnsi="Arial" w:cs="Arial"/>
          <w:b/>
          <w:bCs/>
          <w:color w:val="EE0000"/>
          <w:kern w:val="0"/>
          <w:sz w:val="22"/>
          <w:szCs w:val="22"/>
        </w:rPr>
        <w:t>Mayor Davis made the motion to open the Public Hearing at 6:59pm.</w:t>
      </w:r>
    </w:p>
    <w:p w14:paraId="742FF441" w14:textId="31A6F57A" w:rsidR="0028302C" w:rsidRDefault="0028302C" w:rsidP="0028302C">
      <w:pPr>
        <w:tabs>
          <w:tab w:val="left" w:pos="1089"/>
        </w:tabs>
        <w:kinsoku w:val="0"/>
        <w:overflowPunct w:val="0"/>
        <w:autoSpaceDE w:val="0"/>
        <w:autoSpaceDN w:val="0"/>
        <w:adjustRightInd w:val="0"/>
        <w:spacing w:after="0" w:line="240" w:lineRule="auto"/>
        <w:ind w:left="600" w:right="659"/>
        <w:rPr>
          <w:rFonts w:ascii="Arial" w:hAnsi="Arial" w:cs="Arial"/>
          <w:b/>
          <w:bCs/>
          <w:color w:val="EE0000"/>
          <w:kern w:val="0"/>
          <w:sz w:val="22"/>
          <w:szCs w:val="22"/>
        </w:rPr>
      </w:pPr>
      <w:r w:rsidRPr="0028302C">
        <w:rPr>
          <w:rFonts w:ascii="Arial" w:hAnsi="Arial" w:cs="Arial"/>
          <w:b/>
          <w:bCs/>
          <w:color w:val="EE0000"/>
          <w:kern w:val="0"/>
          <w:sz w:val="22"/>
          <w:szCs w:val="22"/>
        </w:rPr>
        <w:br/>
        <w:t>No public comments were made.</w:t>
      </w:r>
    </w:p>
    <w:p w14:paraId="07485836" w14:textId="77777777" w:rsidR="0028302C" w:rsidRPr="0028302C" w:rsidRDefault="0028302C" w:rsidP="0028302C">
      <w:pPr>
        <w:tabs>
          <w:tab w:val="left" w:pos="1089"/>
        </w:tabs>
        <w:kinsoku w:val="0"/>
        <w:overflowPunct w:val="0"/>
        <w:autoSpaceDE w:val="0"/>
        <w:autoSpaceDN w:val="0"/>
        <w:adjustRightInd w:val="0"/>
        <w:spacing w:after="0" w:line="240" w:lineRule="auto"/>
        <w:ind w:left="600" w:right="659"/>
        <w:rPr>
          <w:rFonts w:ascii="Arial" w:hAnsi="Arial" w:cs="Arial"/>
          <w:b/>
          <w:bCs/>
          <w:color w:val="EE0000"/>
          <w:kern w:val="0"/>
          <w:sz w:val="22"/>
          <w:szCs w:val="22"/>
        </w:rPr>
      </w:pPr>
    </w:p>
    <w:p w14:paraId="3A7B0C79" w14:textId="300DF562" w:rsidR="0028302C" w:rsidRPr="0028302C" w:rsidRDefault="0028302C" w:rsidP="0028302C">
      <w:pPr>
        <w:tabs>
          <w:tab w:val="left" w:pos="1089"/>
        </w:tabs>
        <w:kinsoku w:val="0"/>
        <w:overflowPunct w:val="0"/>
        <w:autoSpaceDE w:val="0"/>
        <w:autoSpaceDN w:val="0"/>
        <w:adjustRightInd w:val="0"/>
        <w:spacing w:after="0" w:line="240" w:lineRule="auto"/>
        <w:ind w:left="600" w:right="659"/>
        <w:rPr>
          <w:rFonts w:ascii="Arial" w:hAnsi="Arial" w:cs="Arial"/>
          <w:b/>
          <w:bCs/>
          <w:color w:val="EE0000"/>
          <w:kern w:val="0"/>
          <w:sz w:val="22"/>
          <w:szCs w:val="22"/>
        </w:rPr>
      </w:pPr>
      <w:r w:rsidRPr="0028302C">
        <w:rPr>
          <w:rFonts w:ascii="Arial" w:hAnsi="Arial" w:cs="Arial"/>
          <w:b/>
          <w:bCs/>
          <w:color w:val="EE0000"/>
          <w:kern w:val="0"/>
          <w:sz w:val="22"/>
          <w:szCs w:val="22"/>
        </w:rPr>
        <w:t>Mayor Davis made the motion to close the Public Hearing at 7:00pm.</w:t>
      </w:r>
    </w:p>
    <w:p w14:paraId="5E002615" w14:textId="77777777" w:rsidR="0028302C" w:rsidRPr="0028302C" w:rsidRDefault="0028302C" w:rsidP="0028302C">
      <w:pPr>
        <w:tabs>
          <w:tab w:val="left" w:pos="1089"/>
        </w:tabs>
        <w:kinsoku w:val="0"/>
        <w:overflowPunct w:val="0"/>
        <w:autoSpaceDE w:val="0"/>
        <w:autoSpaceDN w:val="0"/>
        <w:adjustRightInd w:val="0"/>
        <w:spacing w:after="0" w:line="240" w:lineRule="auto"/>
        <w:ind w:left="600" w:right="659"/>
        <w:rPr>
          <w:rFonts w:ascii="Arial" w:hAnsi="Arial" w:cs="Arial"/>
          <w:b/>
          <w:bCs/>
          <w:color w:val="EE0000"/>
          <w:kern w:val="0"/>
          <w:sz w:val="22"/>
          <w:szCs w:val="22"/>
        </w:rPr>
      </w:pPr>
    </w:p>
    <w:p w14:paraId="1872128A" w14:textId="51AD5412" w:rsidR="0028302C" w:rsidRPr="00077B7B" w:rsidRDefault="0028302C" w:rsidP="0028302C">
      <w:pPr>
        <w:tabs>
          <w:tab w:val="left" w:pos="1089"/>
        </w:tabs>
        <w:kinsoku w:val="0"/>
        <w:overflowPunct w:val="0"/>
        <w:autoSpaceDE w:val="0"/>
        <w:autoSpaceDN w:val="0"/>
        <w:adjustRightInd w:val="0"/>
        <w:spacing w:after="0" w:line="240" w:lineRule="auto"/>
        <w:ind w:left="600" w:right="659"/>
        <w:rPr>
          <w:rFonts w:ascii="Arial" w:hAnsi="Arial" w:cs="Arial"/>
          <w:color w:val="EE0000"/>
          <w:kern w:val="0"/>
          <w:sz w:val="22"/>
          <w:szCs w:val="22"/>
        </w:rPr>
      </w:pPr>
      <w:r w:rsidRPr="0028302C">
        <w:rPr>
          <w:rFonts w:ascii="Arial" w:hAnsi="Arial" w:cs="Arial"/>
          <w:b/>
          <w:bCs/>
          <w:color w:val="EE0000"/>
          <w:kern w:val="0"/>
          <w:sz w:val="22"/>
          <w:szCs w:val="22"/>
        </w:rPr>
        <w:t>Commissioner Scrimshire made the motion to approve the ordinance providing health inspections within the Town of Brock, seconded by Commissioner Cody Nelson.  Motion approved 3-0.</w:t>
      </w:r>
    </w:p>
    <w:p w14:paraId="0DA67CA0" w14:textId="77777777" w:rsidR="00077B7B" w:rsidRPr="00077B7B" w:rsidRDefault="00077B7B" w:rsidP="00077B7B">
      <w:pPr>
        <w:kinsoku w:val="0"/>
        <w:overflowPunct w:val="0"/>
        <w:autoSpaceDE w:val="0"/>
        <w:autoSpaceDN w:val="0"/>
        <w:adjustRightInd w:val="0"/>
        <w:spacing w:after="0" w:line="240" w:lineRule="auto"/>
        <w:rPr>
          <w:rFonts w:ascii="Arial" w:hAnsi="Arial" w:cs="Arial"/>
          <w:kern w:val="0"/>
          <w:sz w:val="22"/>
          <w:szCs w:val="22"/>
        </w:rPr>
      </w:pPr>
    </w:p>
    <w:p w14:paraId="4707C3DE" w14:textId="77777777" w:rsidR="00077B7B" w:rsidRDefault="00077B7B" w:rsidP="00077B7B">
      <w:pPr>
        <w:numPr>
          <w:ilvl w:val="1"/>
          <w:numId w:val="2"/>
        </w:numPr>
        <w:tabs>
          <w:tab w:val="left" w:pos="966"/>
        </w:tabs>
        <w:kinsoku w:val="0"/>
        <w:overflowPunct w:val="0"/>
        <w:autoSpaceDE w:val="0"/>
        <w:autoSpaceDN w:val="0"/>
        <w:adjustRightInd w:val="0"/>
        <w:spacing w:after="0" w:line="240" w:lineRule="auto"/>
        <w:ind w:left="600" w:right="100" w:firstLine="0"/>
        <w:rPr>
          <w:rFonts w:ascii="Arial" w:hAnsi="Arial" w:cs="Arial"/>
          <w:kern w:val="0"/>
          <w:sz w:val="22"/>
          <w:szCs w:val="22"/>
        </w:rPr>
      </w:pPr>
      <w:r w:rsidRPr="00077B7B">
        <w:rPr>
          <w:rFonts w:ascii="Arial" w:hAnsi="Arial" w:cs="Arial"/>
          <w:kern w:val="0"/>
          <w:sz w:val="22"/>
          <w:szCs w:val="22"/>
        </w:rPr>
        <w:t>Resolution allowing the Town</w:t>
      </w:r>
      <w:r w:rsidRPr="00077B7B">
        <w:rPr>
          <w:rFonts w:ascii="Arial" w:hAnsi="Arial" w:cs="Arial"/>
          <w:spacing w:val="-8"/>
          <w:kern w:val="0"/>
          <w:sz w:val="22"/>
          <w:szCs w:val="22"/>
        </w:rPr>
        <w:t xml:space="preserve"> </w:t>
      </w:r>
      <w:r w:rsidRPr="00077B7B">
        <w:rPr>
          <w:rFonts w:ascii="Arial" w:hAnsi="Arial" w:cs="Arial"/>
          <w:kern w:val="0"/>
          <w:sz w:val="22"/>
          <w:szCs w:val="22"/>
        </w:rPr>
        <w:t>Administrator to procure and pay expenses related to IT services; and providing an effective date.</w:t>
      </w:r>
    </w:p>
    <w:p w14:paraId="3113794A" w14:textId="77777777" w:rsidR="0028302C" w:rsidRDefault="0028302C" w:rsidP="0028302C">
      <w:pPr>
        <w:tabs>
          <w:tab w:val="left" w:pos="966"/>
        </w:tabs>
        <w:kinsoku w:val="0"/>
        <w:overflowPunct w:val="0"/>
        <w:autoSpaceDE w:val="0"/>
        <w:autoSpaceDN w:val="0"/>
        <w:adjustRightInd w:val="0"/>
        <w:spacing w:after="0" w:line="240" w:lineRule="auto"/>
        <w:ind w:left="600" w:right="100"/>
        <w:rPr>
          <w:rFonts w:ascii="Arial" w:hAnsi="Arial" w:cs="Arial"/>
          <w:kern w:val="0"/>
          <w:sz w:val="22"/>
          <w:szCs w:val="22"/>
        </w:rPr>
      </w:pPr>
    </w:p>
    <w:p w14:paraId="2F8B7248" w14:textId="5E10D062" w:rsidR="0028302C" w:rsidRDefault="0028302C" w:rsidP="0028302C">
      <w:pPr>
        <w:tabs>
          <w:tab w:val="left" w:pos="966"/>
        </w:tabs>
        <w:kinsoku w:val="0"/>
        <w:overflowPunct w:val="0"/>
        <w:autoSpaceDE w:val="0"/>
        <w:autoSpaceDN w:val="0"/>
        <w:adjustRightInd w:val="0"/>
        <w:spacing w:after="0" w:line="240" w:lineRule="auto"/>
        <w:ind w:left="600" w:right="100"/>
        <w:rPr>
          <w:rFonts w:ascii="Arial" w:hAnsi="Arial" w:cs="Arial"/>
          <w:b/>
          <w:bCs/>
          <w:color w:val="EE0000"/>
          <w:kern w:val="0"/>
          <w:sz w:val="22"/>
          <w:szCs w:val="22"/>
        </w:rPr>
      </w:pPr>
      <w:r w:rsidRPr="0028302C">
        <w:rPr>
          <w:rFonts w:ascii="Arial" w:hAnsi="Arial" w:cs="Arial"/>
          <w:b/>
          <w:bCs/>
          <w:color w:val="EE0000"/>
          <w:kern w:val="0"/>
          <w:sz w:val="22"/>
          <w:szCs w:val="22"/>
        </w:rPr>
        <w:t xml:space="preserve">Commissioner Nelson made the motion to approve the Town Administrator procuring and paying expenses related to IT Services, seconded by Commissioner Scrimshire.  Motion approved 3-0.  </w:t>
      </w:r>
    </w:p>
    <w:p w14:paraId="43B0FFA6" w14:textId="77777777" w:rsidR="00790172" w:rsidRDefault="00790172" w:rsidP="0028302C">
      <w:pPr>
        <w:tabs>
          <w:tab w:val="left" w:pos="966"/>
        </w:tabs>
        <w:kinsoku w:val="0"/>
        <w:overflowPunct w:val="0"/>
        <w:autoSpaceDE w:val="0"/>
        <w:autoSpaceDN w:val="0"/>
        <w:adjustRightInd w:val="0"/>
        <w:spacing w:after="0" w:line="240" w:lineRule="auto"/>
        <w:ind w:left="600" w:right="100"/>
        <w:rPr>
          <w:rFonts w:ascii="Arial" w:hAnsi="Arial" w:cs="Arial"/>
          <w:b/>
          <w:bCs/>
          <w:color w:val="EE0000"/>
          <w:kern w:val="0"/>
          <w:sz w:val="22"/>
          <w:szCs w:val="22"/>
        </w:rPr>
      </w:pPr>
    </w:p>
    <w:p w14:paraId="2374A377" w14:textId="77777777" w:rsidR="00790172" w:rsidRDefault="00790172" w:rsidP="0028302C">
      <w:pPr>
        <w:tabs>
          <w:tab w:val="left" w:pos="966"/>
        </w:tabs>
        <w:kinsoku w:val="0"/>
        <w:overflowPunct w:val="0"/>
        <w:autoSpaceDE w:val="0"/>
        <w:autoSpaceDN w:val="0"/>
        <w:adjustRightInd w:val="0"/>
        <w:spacing w:after="0" w:line="240" w:lineRule="auto"/>
        <w:ind w:left="600" w:right="100"/>
        <w:rPr>
          <w:rFonts w:ascii="Arial" w:hAnsi="Arial" w:cs="Arial"/>
          <w:b/>
          <w:bCs/>
          <w:color w:val="EE0000"/>
          <w:kern w:val="0"/>
          <w:sz w:val="22"/>
          <w:szCs w:val="22"/>
        </w:rPr>
      </w:pPr>
    </w:p>
    <w:p w14:paraId="0D715365" w14:textId="77777777" w:rsidR="00790172" w:rsidRDefault="00790172" w:rsidP="0028302C">
      <w:pPr>
        <w:tabs>
          <w:tab w:val="left" w:pos="966"/>
        </w:tabs>
        <w:kinsoku w:val="0"/>
        <w:overflowPunct w:val="0"/>
        <w:autoSpaceDE w:val="0"/>
        <w:autoSpaceDN w:val="0"/>
        <w:adjustRightInd w:val="0"/>
        <w:spacing w:after="0" w:line="240" w:lineRule="auto"/>
        <w:ind w:left="600" w:right="100"/>
        <w:rPr>
          <w:rFonts w:ascii="Arial" w:hAnsi="Arial" w:cs="Arial"/>
          <w:b/>
          <w:bCs/>
          <w:color w:val="EE0000"/>
          <w:kern w:val="0"/>
          <w:sz w:val="22"/>
          <w:szCs w:val="22"/>
        </w:rPr>
      </w:pPr>
    </w:p>
    <w:p w14:paraId="3BF2E3C2" w14:textId="77777777" w:rsidR="00790172" w:rsidRPr="00077B7B" w:rsidRDefault="00790172" w:rsidP="0028302C">
      <w:pPr>
        <w:tabs>
          <w:tab w:val="left" w:pos="966"/>
        </w:tabs>
        <w:kinsoku w:val="0"/>
        <w:overflowPunct w:val="0"/>
        <w:autoSpaceDE w:val="0"/>
        <w:autoSpaceDN w:val="0"/>
        <w:adjustRightInd w:val="0"/>
        <w:spacing w:after="0" w:line="240" w:lineRule="auto"/>
        <w:ind w:left="600" w:right="100"/>
        <w:rPr>
          <w:rFonts w:ascii="Arial" w:hAnsi="Arial" w:cs="Arial"/>
          <w:b/>
          <w:bCs/>
          <w:color w:val="EE0000"/>
          <w:kern w:val="0"/>
          <w:sz w:val="22"/>
          <w:szCs w:val="22"/>
        </w:rPr>
      </w:pPr>
    </w:p>
    <w:p w14:paraId="0FF1FFE8" w14:textId="77777777" w:rsidR="00077B7B" w:rsidRPr="00077B7B" w:rsidRDefault="00077B7B" w:rsidP="00077B7B">
      <w:pPr>
        <w:kinsoku w:val="0"/>
        <w:overflowPunct w:val="0"/>
        <w:autoSpaceDE w:val="0"/>
        <w:autoSpaceDN w:val="0"/>
        <w:adjustRightInd w:val="0"/>
        <w:spacing w:after="0" w:line="240" w:lineRule="auto"/>
        <w:rPr>
          <w:rFonts w:ascii="Arial" w:hAnsi="Arial" w:cs="Arial"/>
          <w:kern w:val="0"/>
          <w:sz w:val="22"/>
          <w:szCs w:val="22"/>
        </w:rPr>
      </w:pPr>
    </w:p>
    <w:p w14:paraId="00BBE445" w14:textId="7F9D91DA" w:rsidR="0028302C" w:rsidRPr="00A11B2E" w:rsidRDefault="00790172" w:rsidP="00790172">
      <w:pPr>
        <w:tabs>
          <w:tab w:val="left" w:pos="1028"/>
        </w:tabs>
        <w:kinsoku w:val="0"/>
        <w:overflowPunct w:val="0"/>
        <w:autoSpaceDE w:val="0"/>
        <w:autoSpaceDN w:val="0"/>
        <w:adjustRightInd w:val="0"/>
        <w:spacing w:after="0" w:line="240" w:lineRule="auto"/>
        <w:ind w:left="600" w:right="145"/>
        <w:rPr>
          <w:rFonts w:ascii="Arial" w:hAnsi="Arial" w:cs="Arial"/>
          <w:b/>
          <w:bCs/>
          <w:color w:val="EE0000"/>
          <w:kern w:val="0"/>
          <w:sz w:val="22"/>
          <w:szCs w:val="22"/>
        </w:rPr>
      </w:pPr>
      <w:r w:rsidRPr="00790172">
        <w:rPr>
          <w:rFonts w:ascii="Arial" w:hAnsi="Arial" w:cs="Arial"/>
          <w:b/>
          <w:bCs/>
          <w:kern w:val="0"/>
          <w:sz w:val="22"/>
          <w:szCs w:val="22"/>
        </w:rPr>
        <w:lastRenderedPageBreak/>
        <w:t>4.9</w:t>
      </w:r>
      <w:r>
        <w:rPr>
          <w:rFonts w:ascii="Arial" w:hAnsi="Arial" w:cs="Arial"/>
          <w:kern w:val="0"/>
          <w:sz w:val="22"/>
          <w:szCs w:val="22"/>
        </w:rPr>
        <w:t xml:space="preserve"> </w:t>
      </w:r>
      <w:r w:rsidR="00077B7B" w:rsidRPr="00077B7B">
        <w:rPr>
          <w:rFonts w:ascii="Arial" w:hAnsi="Arial" w:cs="Arial"/>
          <w:kern w:val="0"/>
          <w:sz w:val="22"/>
          <w:szCs w:val="22"/>
        </w:rPr>
        <w:t>Resolution cancelling the general municipal election to be held on November 4, 2025; declaring the unopposed candidates for Mayor and City Commission elected to office; directing clerk to post notice at each polling place; and providing an effective date.</w:t>
      </w:r>
      <w:r w:rsidR="0028302C">
        <w:rPr>
          <w:rFonts w:ascii="Arial" w:hAnsi="Arial" w:cs="Arial"/>
          <w:kern w:val="0"/>
          <w:sz w:val="22"/>
          <w:szCs w:val="22"/>
        </w:rPr>
        <w:t xml:space="preserve">  </w:t>
      </w:r>
      <w:r w:rsidR="0028302C" w:rsidRPr="00A11B2E">
        <w:rPr>
          <w:rFonts w:ascii="Arial" w:hAnsi="Arial" w:cs="Arial"/>
          <w:b/>
          <w:bCs/>
          <w:color w:val="EE0000"/>
          <w:kern w:val="0"/>
          <w:sz w:val="22"/>
          <w:szCs w:val="22"/>
        </w:rPr>
        <w:t xml:space="preserve">Mayor Davis stated that all Town of Commission seats </w:t>
      </w:r>
      <w:r w:rsidR="00A11B2E" w:rsidRPr="00A11B2E">
        <w:rPr>
          <w:rFonts w:ascii="Arial" w:hAnsi="Arial" w:cs="Arial"/>
          <w:b/>
          <w:bCs/>
          <w:color w:val="EE0000"/>
          <w:kern w:val="0"/>
          <w:sz w:val="22"/>
          <w:szCs w:val="22"/>
        </w:rPr>
        <w:t xml:space="preserve">were unopposed, therefore requiring the cancellation of the November 4, 2025, General Election.  No comments were made by the public.  Commissioner Scrimshire made the motion to approve the Resolution, seconded by Commissioner Nelson. Motion approved 3-0.  </w:t>
      </w:r>
    </w:p>
    <w:p w14:paraId="60812B54" w14:textId="73422CD9" w:rsidR="00A11B2E" w:rsidRPr="00077B7B" w:rsidRDefault="00A11B2E" w:rsidP="00A11B2E">
      <w:pPr>
        <w:tabs>
          <w:tab w:val="left" w:pos="1028"/>
        </w:tabs>
        <w:kinsoku w:val="0"/>
        <w:overflowPunct w:val="0"/>
        <w:autoSpaceDE w:val="0"/>
        <w:autoSpaceDN w:val="0"/>
        <w:adjustRightInd w:val="0"/>
        <w:spacing w:after="0" w:line="240" w:lineRule="auto"/>
        <w:ind w:left="600" w:right="145"/>
        <w:rPr>
          <w:rFonts w:ascii="Arial" w:hAnsi="Arial" w:cs="Arial"/>
          <w:kern w:val="0"/>
          <w:sz w:val="22"/>
          <w:szCs w:val="22"/>
        </w:rPr>
      </w:pPr>
    </w:p>
    <w:p w14:paraId="77747740" w14:textId="25B00579" w:rsidR="00790172" w:rsidRPr="00790172" w:rsidRDefault="00790172" w:rsidP="00790172">
      <w:pPr>
        <w:pStyle w:val="ListParagraph"/>
        <w:tabs>
          <w:tab w:val="left" w:pos="1272"/>
        </w:tabs>
        <w:kinsoku w:val="0"/>
        <w:overflowPunct w:val="0"/>
        <w:autoSpaceDE w:val="0"/>
        <w:autoSpaceDN w:val="0"/>
        <w:adjustRightInd w:val="0"/>
        <w:spacing w:before="207" w:after="0" w:line="240" w:lineRule="auto"/>
        <w:rPr>
          <w:rFonts w:ascii="Arial" w:hAnsi="Arial" w:cs="Arial"/>
          <w:b/>
          <w:bCs/>
          <w:color w:val="EE0000"/>
          <w:kern w:val="0"/>
          <w:sz w:val="22"/>
          <w:szCs w:val="22"/>
        </w:rPr>
      </w:pPr>
      <w:r w:rsidRPr="00790172">
        <w:rPr>
          <w:rFonts w:ascii="Arial" w:hAnsi="Arial" w:cs="Arial"/>
          <w:b/>
          <w:bCs/>
          <w:kern w:val="0"/>
          <w:sz w:val="22"/>
          <w:szCs w:val="22"/>
        </w:rPr>
        <w:t>4.10</w:t>
      </w:r>
      <w:r>
        <w:rPr>
          <w:rFonts w:ascii="Arial" w:hAnsi="Arial" w:cs="Arial"/>
          <w:kern w:val="0"/>
          <w:sz w:val="22"/>
          <w:szCs w:val="22"/>
        </w:rPr>
        <w:t xml:space="preserve"> F</w:t>
      </w:r>
      <w:r w:rsidR="00077B7B" w:rsidRPr="00790172">
        <w:rPr>
          <w:rFonts w:ascii="Arial" w:hAnsi="Arial" w:cs="Arial"/>
          <w:kern w:val="0"/>
          <w:sz w:val="22"/>
          <w:szCs w:val="22"/>
        </w:rPr>
        <w:t>uture meeting items and date</w:t>
      </w:r>
      <w:r w:rsidRPr="00790172">
        <w:rPr>
          <w:rFonts w:ascii="Arial" w:hAnsi="Arial" w:cs="Arial"/>
          <w:kern w:val="0"/>
          <w:sz w:val="22"/>
          <w:szCs w:val="22"/>
        </w:rPr>
        <w:t xml:space="preserve"> </w:t>
      </w:r>
      <w:proofErr w:type="gramStart"/>
      <w:r w:rsidRPr="00790172">
        <w:rPr>
          <w:rFonts w:ascii="Arial" w:hAnsi="Arial" w:cs="Arial"/>
          <w:b/>
          <w:bCs/>
          <w:color w:val="EE0000"/>
          <w:kern w:val="0"/>
          <w:sz w:val="22"/>
          <w:szCs w:val="22"/>
        </w:rPr>
        <w:t>The</w:t>
      </w:r>
      <w:proofErr w:type="gramEnd"/>
      <w:r w:rsidRPr="00790172">
        <w:rPr>
          <w:rFonts w:ascii="Arial" w:hAnsi="Arial" w:cs="Arial"/>
          <w:b/>
          <w:bCs/>
          <w:color w:val="EE0000"/>
          <w:kern w:val="0"/>
          <w:sz w:val="22"/>
          <w:szCs w:val="22"/>
        </w:rPr>
        <w:t xml:space="preserve"> next Town of Brock Commission meeting was scheduled for Monday, November 17, </w:t>
      </w:r>
      <w:proofErr w:type="gramStart"/>
      <w:r w:rsidRPr="00790172">
        <w:rPr>
          <w:rFonts w:ascii="Arial" w:hAnsi="Arial" w:cs="Arial"/>
          <w:b/>
          <w:bCs/>
          <w:color w:val="EE0000"/>
          <w:kern w:val="0"/>
          <w:sz w:val="22"/>
          <w:szCs w:val="22"/>
        </w:rPr>
        <w:t>2025</w:t>
      </w:r>
      <w:proofErr w:type="gramEnd"/>
      <w:r w:rsidRPr="00790172">
        <w:rPr>
          <w:rFonts w:ascii="Arial" w:hAnsi="Arial" w:cs="Arial"/>
          <w:b/>
          <w:bCs/>
          <w:color w:val="EE0000"/>
          <w:kern w:val="0"/>
          <w:sz w:val="22"/>
          <w:szCs w:val="22"/>
        </w:rPr>
        <w:t xml:space="preserve"> at Brock Community Center.</w:t>
      </w:r>
    </w:p>
    <w:p w14:paraId="2A273B3A" w14:textId="77777777" w:rsidR="00077B7B" w:rsidRPr="00077B7B" w:rsidRDefault="00077B7B" w:rsidP="00077B7B">
      <w:pPr>
        <w:kinsoku w:val="0"/>
        <w:overflowPunct w:val="0"/>
        <w:autoSpaceDE w:val="0"/>
        <w:autoSpaceDN w:val="0"/>
        <w:adjustRightInd w:val="0"/>
        <w:spacing w:before="207" w:after="0" w:line="240" w:lineRule="auto"/>
        <w:rPr>
          <w:rFonts w:ascii="Arial" w:hAnsi="Arial" w:cs="Arial"/>
          <w:kern w:val="0"/>
          <w:sz w:val="22"/>
          <w:szCs w:val="22"/>
        </w:rPr>
      </w:pPr>
    </w:p>
    <w:p w14:paraId="3E17F51D" w14:textId="77777777" w:rsidR="00077B7B" w:rsidRPr="00077B7B" w:rsidRDefault="00077B7B" w:rsidP="00077B7B">
      <w:pPr>
        <w:kinsoku w:val="0"/>
        <w:overflowPunct w:val="0"/>
        <w:autoSpaceDE w:val="0"/>
        <w:autoSpaceDN w:val="0"/>
        <w:adjustRightInd w:val="0"/>
        <w:spacing w:after="0" w:line="240" w:lineRule="auto"/>
        <w:ind w:left="600"/>
        <w:outlineLvl w:val="0"/>
        <w:rPr>
          <w:rFonts w:ascii="Arial" w:hAnsi="Arial" w:cs="Arial"/>
          <w:b/>
          <w:bCs/>
          <w:spacing w:val="-2"/>
          <w:kern w:val="0"/>
          <w:sz w:val="22"/>
          <w:szCs w:val="22"/>
        </w:rPr>
      </w:pPr>
      <w:r w:rsidRPr="00077B7B">
        <w:rPr>
          <w:rFonts w:ascii="Arial" w:hAnsi="Arial" w:cs="Arial"/>
          <w:b/>
          <w:bCs/>
          <w:spacing w:val="-2"/>
          <w:kern w:val="0"/>
          <w:sz w:val="22"/>
          <w:szCs w:val="22"/>
        </w:rPr>
        <w:t>REPORTS:</w:t>
      </w:r>
    </w:p>
    <w:p w14:paraId="38233998" w14:textId="77777777" w:rsidR="00077B7B" w:rsidRPr="00077B7B" w:rsidRDefault="00077B7B" w:rsidP="00077B7B">
      <w:pPr>
        <w:kinsoku w:val="0"/>
        <w:overflowPunct w:val="0"/>
        <w:autoSpaceDE w:val="0"/>
        <w:autoSpaceDN w:val="0"/>
        <w:adjustRightInd w:val="0"/>
        <w:spacing w:after="0" w:line="240" w:lineRule="auto"/>
        <w:rPr>
          <w:rFonts w:ascii="Arial" w:hAnsi="Arial" w:cs="Arial"/>
          <w:b/>
          <w:bCs/>
          <w:kern w:val="0"/>
          <w:sz w:val="22"/>
          <w:szCs w:val="22"/>
        </w:rPr>
      </w:pPr>
    </w:p>
    <w:p w14:paraId="3A6550D0" w14:textId="77777777" w:rsidR="00077B7B" w:rsidRDefault="00077B7B" w:rsidP="00077B7B">
      <w:pPr>
        <w:kinsoku w:val="0"/>
        <w:overflowPunct w:val="0"/>
        <w:autoSpaceDE w:val="0"/>
        <w:autoSpaceDN w:val="0"/>
        <w:adjustRightInd w:val="0"/>
        <w:spacing w:after="0" w:line="240" w:lineRule="auto"/>
        <w:ind w:left="600"/>
        <w:rPr>
          <w:rFonts w:ascii="Arial" w:hAnsi="Arial" w:cs="Arial"/>
          <w:kern w:val="0"/>
          <w:sz w:val="22"/>
          <w:szCs w:val="22"/>
        </w:rPr>
      </w:pPr>
      <w:r w:rsidRPr="00077B7B">
        <w:rPr>
          <w:rFonts w:ascii="Arial" w:hAnsi="Arial" w:cs="Arial"/>
          <w:kern w:val="0"/>
          <w:sz w:val="22"/>
          <w:szCs w:val="22"/>
        </w:rPr>
        <w:t>Final report on financial audit from BMY from the Town</w:t>
      </w:r>
      <w:r w:rsidRPr="00077B7B">
        <w:rPr>
          <w:rFonts w:ascii="Arial" w:hAnsi="Arial" w:cs="Arial"/>
          <w:spacing w:val="-2"/>
          <w:kern w:val="0"/>
          <w:sz w:val="22"/>
          <w:szCs w:val="22"/>
        </w:rPr>
        <w:t xml:space="preserve"> </w:t>
      </w:r>
      <w:r w:rsidRPr="00077B7B">
        <w:rPr>
          <w:rFonts w:ascii="Arial" w:hAnsi="Arial" w:cs="Arial"/>
          <w:kern w:val="0"/>
          <w:sz w:val="22"/>
          <w:szCs w:val="22"/>
        </w:rPr>
        <w:t>Administrator</w:t>
      </w:r>
    </w:p>
    <w:p w14:paraId="3541CFF4" w14:textId="01F43912" w:rsidR="00A11B2E" w:rsidRPr="00A11B2E" w:rsidRDefault="00A11B2E" w:rsidP="00077B7B">
      <w:pPr>
        <w:kinsoku w:val="0"/>
        <w:overflowPunct w:val="0"/>
        <w:autoSpaceDE w:val="0"/>
        <w:autoSpaceDN w:val="0"/>
        <w:adjustRightInd w:val="0"/>
        <w:spacing w:after="0" w:line="240" w:lineRule="auto"/>
        <w:ind w:left="600"/>
        <w:rPr>
          <w:rFonts w:ascii="Arial" w:hAnsi="Arial" w:cs="Arial"/>
          <w:b/>
          <w:bCs/>
          <w:color w:val="EE0000"/>
          <w:kern w:val="0"/>
          <w:sz w:val="22"/>
          <w:szCs w:val="22"/>
        </w:rPr>
      </w:pPr>
      <w:r w:rsidRPr="00A11B2E">
        <w:rPr>
          <w:rFonts w:ascii="Arial" w:hAnsi="Arial" w:cs="Arial"/>
          <w:b/>
          <w:bCs/>
          <w:color w:val="EE0000"/>
          <w:kern w:val="0"/>
          <w:sz w:val="22"/>
          <w:szCs w:val="22"/>
        </w:rPr>
        <w:t xml:space="preserve">The 2023 Financial Audit was completed by BMY which comprises the respective financial position of </w:t>
      </w:r>
      <w:r>
        <w:rPr>
          <w:rFonts w:ascii="Arial" w:hAnsi="Arial" w:cs="Arial"/>
          <w:b/>
          <w:bCs/>
          <w:color w:val="EE0000"/>
          <w:kern w:val="0"/>
          <w:sz w:val="22"/>
          <w:szCs w:val="22"/>
        </w:rPr>
        <w:t xml:space="preserve">the Town of Brock </w:t>
      </w:r>
      <w:r w:rsidRPr="00A11B2E">
        <w:rPr>
          <w:rFonts w:ascii="Arial" w:hAnsi="Arial" w:cs="Arial"/>
          <w:b/>
          <w:bCs/>
          <w:color w:val="EE0000"/>
          <w:kern w:val="0"/>
          <w:sz w:val="22"/>
          <w:szCs w:val="22"/>
        </w:rPr>
        <w:t xml:space="preserve">governmental activities and each fund as of September 30, 2023.  BMY prepared and provided financial statements, records and documentation for the purpose of the audit.  There was found- no noted fraud </w:t>
      </w:r>
      <w:r w:rsidR="00790172">
        <w:rPr>
          <w:rFonts w:ascii="Arial" w:hAnsi="Arial" w:cs="Arial"/>
          <w:b/>
          <w:bCs/>
          <w:color w:val="EE0000"/>
          <w:kern w:val="0"/>
          <w:sz w:val="22"/>
          <w:szCs w:val="22"/>
        </w:rPr>
        <w:t>and no</w:t>
      </w:r>
      <w:r w:rsidRPr="00A11B2E">
        <w:rPr>
          <w:rFonts w:ascii="Arial" w:hAnsi="Arial" w:cs="Arial"/>
          <w:b/>
          <w:bCs/>
          <w:color w:val="EE0000"/>
          <w:kern w:val="0"/>
          <w:sz w:val="22"/>
          <w:szCs w:val="22"/>
        </w:rPr>
        <w:t xml:space="preserve"> financial mismanagement.  Overall, the initial audit </w:t>
      </w:r>
      <w:r w:rsidR="00790172">
        <w:rPr>
          <w:rFonts w:ascii="Arial" w:hAnsi="Arial" w:cs="Arial"/>
          <w:b/>
          <w:bCs/>
          <w:color w:val="EE0000"/>
          <w:kern w:val="0"/>
          <w:sz w:val="22"/>
          <w:szCs w:val="22"/>
        </w:rPr>
        <w:t>provides a</w:t>
      </w:r>
      <w:r>
        <w:rPr>
          <w:rFonts w:ascii="Arial" w:hAnsi="Arial" w:cs="Arial"/>
          <w:b/>
          <w:bCs/>
          <w:color w:val="EE0000"/>
          <w:kern w:val="0"/>
          <w:sz w:val="22"/>
          <w:szCs w:val="22"/>
        </w:rPr>
        <w:t xml:space="preserve"> </w:t>
      </w:r>
      <w:r w:rsidRPr="00A11B2E">
        <w:rPr>
          <w:rFonts w:ascii="Arial" w:hAnsi="Arial" w:cs="Arial"/>
          <w:b/>
          <w:bCs/>
          <w:color w:val="EE0000"/>
          <w:kern w:val="0"/>
          <w:sz w:val="22"/>
          <w:szCs w:val="22"/>
        </w:rPr>
        <w:t xml:space="preserve">good starting point for annual audits moving forward.  </w:t>
      </w:r>
      <w:r>
        <w:rPr>
          <w:rFonts w:ascii="Arial" w:hAnsi="Arial" w:cs="Arial"/>
          <w:b/>
          <w:bCs/>
          <w:color w:val="EE0000"/>
          <w:kern w:val="0"/>
          <w:sz w:val="22"/>
          <w:szCs w:val="22"/>
        </w:rPr>
        <w:t xml:space="preserve">The Financial Audit will be posted on the Town Website for financial transparency purposes.  </w:t>
      </w:r>
    </w:p>
    <w:p w14:paraId="649153CB" w14:textId="7CD204D0" w:rsidR="00A11B2E" w:rsidRPr="00A11B2E" w:rsidRDefault="00A11B2E" w:rsidP="00077B7B">
      <w:pPr>
        <w:kinsoku w:val="0"/>
        <w:overflowPunct w:val="0"/>
        <w:autoSpaceDE w:val="0"/>
        <w:autoSpaceDN w:val="0"/>
        <w:adjustRightInd w:val="0"/>
        <w:spacing w:after="0" w:line="240" w:lineRule="auto"/>
        <w:ind w:left="600"/>
        <w:rPr>
          <w:rFonts w:ascii="Arial" w:hAnsi="Arial" w:cs="Arial"/>
          <w:b/>
          <w:bCs/>
          <w:color w:val="EE0000"/>
          <w:kern w:val="0"/>
          <w:sz w:val="22"/>
          <w:szCs w:val="22"/>
        </w:rPr>
      </w:pPr>
      <w:r w:rsidRPr="00A11B2E">
        <w:rPr>
          <w:rFonts w:ascii="Arial" w:hAnsi="Arial" w:cs="Arial"/>
          <w:b/>
          <w:bCs/>
          <w:color w:val="EE0000"/>
          <w:kern w:val="0"/>
          <w:sz w:val="22"/>
          <w:szCs w:val="22"/>
        </w:rPr>
        <w:t>Commissioner Nelson made the motion to approve the 2023 Financial Audit, seconded by Commissioner Scrimshire.  Motion approved 3-0.</w:t>
      </w:r>
    </w:p>
    <w:p w14:paraId="7D16D0DF" w14:textId="77777777" w:rsidR="00A11B2E" w:rsidRDefault="00A11B2E" w:rsidP="00077B7B">
      <w:pPr>
        <w:kinsoku w:val="0"/>
        <w:overflowPunct w:val="0"/>
        <w:autoSpaceDE w:val="0"/>
        <w:autoSpaceDN w:val="0"/>
        <w:adjustRightInd w:val="0"/>
        <w:spacing w:after="0" w:line="240" w:lineRule="auto"/>
        <w:ind w:left="600"/>
        <w:rPr>
          <w:rFonts w:ascii="Arial" w:hAnsi="Arial" w:cs="Arial"/>
          <w:kern w:val="0"/>
          <w:sz w:val="22"/>
          <w:szCs w:val="22"/>
        </w:rPr>
      </w:pPr>
    </w:p>
    <w:p w14:paraId="1BA6B1AA" w14:textId="77777777" w:rsidR="00A11B2E" w:rsidRDefault="00A11B2E" w:rsidP="00077B7B">
      <w:pPr>
        <w:kinsoku w:val="0"/>
        <w:overflowPunct w:val="0"/>
        <w:autoSpaceDE w:val="0"/>
        <w:autoSpaceDN w:val="0"/>
        <w:adjustRightInd w:val="0"/>
        <w:spacing w:after="0" w:line="240" w:lineRule="auto"/>
        <w:ind w:left="600"/>
        <w:rPr>
          <w:rFonts w:ascii="Arial" w:hAnsi="Arial" w:cs="Arial"/>
          <w:kern w:val="0"/>
          <w:sz w:val="22"/>
          <w:szCs w:val="22"/>
        </w:rPr>
      </w:pPr>
    </w:p>
    <w:p w14:paraId="7CADEDBC" w14:textId="77777777" w:rsidR="00A11B2E" w:rsidRPr="00077B7B" w:rsidRDefault="00A11B2E" w:rsidP="00077B7B">
      <w:pPr>
        <w:kinsoku w:val="0"/>
        <w:overflowPunct w:val="0"/>
        <w:autoSpaceDE w:val="0"/>
        <w:autoSpaceDN w:val="0"/>
        <w:adjustRightInd w:val="0"/>
        <w:spacing w:after="0" w:line="240" w:lineRule="auto"/>
        <w:ind w:left="600"/>
        <w:rPr>
          <w:rFonts w:ascii="Arial" w:hAnsi="Arial" w:cs="Arial"/>
          <w:kern w:val="0"/>
          <w:sz w:val="22"/>
          <w:szCs w:val="22"/>
        </w:rPr>
      </w:pPr>
    </w:p>
    <w:p w14:paraId="5BDA182C" w14:textId="77777777" w:rsidR="00077B7B" w:rsidRPr="00077B7B" w:rsidRDefault="00077B7B" w:rsidP="00077B7B">
      <w:pPr>
        <w:kinsoku w:val="0"/>
        <w:overflowPunct w:val="0"/>
        <w:autoSpaceDE w:val="0"/>
        <w:autoSpaceDN w:val="0"/>
        <w:adjustRightInd w:val="0"/>
        <w:spacing w:after="0" w:line="240" w:lineRule="auto"/>
        <w:ind w:left="600"/>
        <w:rPr>
          <w:rFonts w:ascii="Arial" w:hAnsi="Arial" w:cs="Arial"/>
          <w:kern w:val="0"/>
          <w:sz w:val="22"/>
          <w:szCs w:val="22"/>
        </w:rPr>
      </w:pPr>
      <w:r w:rsidRPr="00077B7B">
        <w:rPr>
          <w:rFonts w:ascii="Arial" w:hAnsi="Arial" w:cs="Arial"/>
          <w:b/>
          <w:bCs/>
          <w:kern w:val="0"/>
          <w:sz w:val="22"/>
          <w:szCs w:val="22"/>
        </w:rPr>
        <w:t xml:space="preserve">CITIZEN COMMENTS: </w:t>
      </w:r>
      <w:r w:rsidRPr="00077B7B">
        <w:rPr>
          <w:rFonts w:ascii="Arial" w:hAnsi="Arial" w:cs="Arial"/>
          <w:kern w:val="0"/>
          <w:sz w:val="22"/>
          <w:szCs w:val="22"/>
        </w:rPr>
        <w:t>The public may address the Commission regarding any</w:t>
      </w:r>
    </w:p>
    <w:p w14:paraId="58DE3D4E" w14:textId="77777777" w:rsidR="00077B7B" w:rsidRPr="00077B7B" w:rsidRDefault="00077B7B" w:rsidP="00077B7B">
      <w:pPr>
        <w:kinsoku w:val="0"/>
        <w:overflowPunct w:val="0"/>
        <w:autoSpaceDE w:val="0"/>
        <w:autoSpaceDN w:val="0"/>
        <w:adjustRightInd w:val="0"/>
        <w:spacing w:after="0" w:line="240" w:lineRule="auto"/>
        <w:ind w:left="600" w:right="94"/>
        <w:rPr>
          <w:rFonts w:ascii="Arial" w:hAnsi="Arial" w:cs="Arial"/>
          <w:kern w:val="0"/>
          <w:sz w:val="22"/>
          <w:szCs w:val="22"/>
        </w:rPr>
      </w:pPr>
      <w:r w:rsidRPr="00077B7B">
        <w:rPr>
          <w:rFonts w:ascii="Arial" w:hAnsi="Arial" w:cs="Arial"/>
          <w:kern w:val="0"/>
          <w:sz w:val="22"/>
          <w:szCs w:val="22"/>
        </w:rPr>
        <w:t>item.</w:t>
      </w:r>
      <w:r w:rsidRPr="00077B7B">
        <w:rPr>
          <w:rFonts w:ascii="Arial" w:hAnsi="Arial" w:cs="Arial"/>
          <w:spacing w:val="71"/>
          <w:kern w:val="0"/>
          <w:sz w:val="22"/>
          <w:szCs w:val="22"/>
        </w:rPr>
        <w:t xml:space="preserve"> </w:t>
      </w:r>
      <w:proofErr w:type="gramStart"/>
      <w:r w:rsidRPr="00077B7B">
        <w:rPr>
          <w:rFonts w:ascii="Arial" w:hAnsi="Arial" w:cs="Arial"/>
          <w:kern w:val="0"/>
          <w:sz w:val="22"/>
          <w:szCs w:val="22"/>
        </w:rPr>
        <w:t>Persons</w:t>
      </w:r>
      <w:proofErr w:type="gramEnd"/>
      <w:r w:rsidRPr="00077B7B">
        <w:rPr>
          <w:rFonts w:ascii="Arial" w:hAnsi="Arial" w:cs="Arial"/>
          <w:kern w:val="0"/>
          <w:sz w:val="22"/>
          <w:szCs w:val="22"/>
        </w:rPr>
        <w:t xml:space="preserve"> desiring to address the Commission must register on the sign-in sheet prior to the start of the meeting.</w:t>
      </w:r>
      <w:r w:rsidRPr="00077B7B">
        <w:rPr>
          <w:rFonts w:ascii="Arial" w:hAnsi="Arial" w:cs="Arial"/>
          <w:spacing w:val="71"/>
          <w:kern w:val="0"/>
          <w:sz w:val="22"/>
          <w:szCs w:val="22"/>
        </w:rPr>
        <w:t xml:space="preserve"> </w:t>
      </w:r>
      <w:r w:rsidRPr="00077B7B">
        <w:rPr>
          <w:rFonts w:ascii="Arial" w:hAnsi="Arial" w:cs="Arial"/>
          <w:kern w:val="0"/>
          <w:sz w:val="22"/>
          <w:szCs w:val="22"/>
        </w:rPr>
        <w:t>Comments are limited to three (3) minutes.</w:t>
      </w:r>
    </w:p>
    <w:p w14:paraId="60E2B3B3" w14:textId="77777777" w:rsidR="00077B7B" w:rsidRPr="00077B7B" w:rsidRDefault="00077B7B" w:rsidP="00077B7B">
      <w:pPr>
        <w:kinsoku w:val="0"/>
        <w:overflowPunct w:val="0"/>
        <w:autoSpaceDE w:val="0"/>
        <w:autoSpaceDN w:val="0"/>
        <w:adjustRightInd w:val="0"/>
        <w:spacing w:after="0" w:line="240" w:lineRule="auto"/>
        <w:rPr>
          <w:rFonts w:ascii="Arial" w:hAnsi="Arial" w:cs="Arial"/>
          <w:kern w:val="0"/>
          <w:sz w:val="22"/>
          <w:szCs w:val="22"/>
        </w:rPr>
      </w:pPr>
    </w:p>
    <w:p w14:paraId="7414B61D" w14:textId="77777777" w:rsidR="00077B7B" w:rsidRPr="00077B7B" w:rsidRDefault="00077B7B" w:rsidP="00077B7B">
      <w:pPr>
        <w:kinsoku w:val="0"/>
        <w:overflowPunct w:val="0"/>
        <w:autoSpaceDE w:val="0"/>
        <w:autoSpaceDN w:val="0"/>
        <w:adjustRightInd w:val="0"/>
        <w:spacing w:after="0" w:line="240" w:lineRule="auto"/>
        <w:ind w:left="600"/>
        <w:rPr>
          <w:rFonts w:ascii="Arial" w:hAnsi="Arial" w:cs="Arial"/>
          <w:kern w:val="0"/>
          <w:sz w:val="22"/>
          <w:szCs w:val="22"/>
        </w:rPr>
      </w:pPr>
      <w:r w:rsidRPr="00077B7B">
        <w:rPr>
          <w:rFonts w:ascii="Arial" w:hAnsi="Arial" w:cs="Arial"/>
          <w:kern w:val="0"/>
          <w:sz w:val="22"/>
          <w:szCs w:val="22"/>
        </w:rPr>
        <w:t>Limited reply by the Commission is allowed under</w:t>
      </w:r>
      <w:r w:rsidRPr="00077B7B">
        <w:rPr>
          <w:rFonts w:ascii="Arial" w:hAnsi="Arial" w:cs="Arial"/>
          <w:spacing w:val="-2"/>
          <w:kern w:val="0"/>
          <w:sz w:val="22"/>
          <w:szCs w:val="22"/>
        </w:rPr>
        <w:t xml:space="preserve"> </w:t>
      </w:r>
      <w:r w:rsidRPr="00077B7B">
        <w:rPr>
          <w:rFonts w:ascii="Arial" w:hAnsi="Arial" w:cs="Arial"/>
          <w:kern w:val="0"/>
          <w:sz w:val="22"/>
          <w:szCs w:val="22"/>
        </w:rPr>
        <w:t>The</w:t>
      </w:r>
      <w:r w:rsidRPr="00077B7B">
        <w:rPr>
          <w:rFonts w:ascii="Arial" w:hAnsi="Arial" w:cs="Arial"/>
          <w:spacing w:val="-2"/>
          <w:kern w:val="0"/>
          <w:sz w:val="22"/>
          <w:szCs w:val="22"/>
        </w:rPr>
        <w:t xml:space="preserve"> </w:t>
      </w:r>
      <w:r w:rsidRPr="00077B7B">
        <w:rPr>
          <w:rFonts w:ascii="Arial" w:hAnsi="Arial" w:cs="Arial"/>
          <w:kern w:val="0"/>
          <w:sz w:val="22"/>
          <w:szCs w:val="22"/>
        </w:rPr>
        <w:t>Texas Open Meetings</w:t>
      </w:r>
      <w:r w:rsidRPr="00077B7B">
        <w:rPr>
          <w:rFonts w:ascii="Arial" w:hAnsi="Arial" w:cs="Arial"/>
          <w:spacing w:val="-11"/>
          <w:kern w:val="0"/>
          <w:sz w:val="22"/>
          <w:szCs w:val="22"/>
        </w:rPr>
        <w:t xml:space="preserve"> </w:t>
      </w:r>
      <w:r w:rsidRPr="00077B7B">
        <w:rPr>
          <w:rFonts w:ascii="Arial" w:hAnsi="Arial" w:cs="Arial"/>
          <w:kern w:val="0"/>
          <w:sz w:val="22"/>
          <w:szCs w:val="22"/>
        </w:rPr>
        <w:t>Act as follows:</w:t>
      </w:r>
      <w:r w:rsidRPr="00077B7B">
        <w:rPr>
          <w:rFonts w:ascii="Arial" w:hAnsi="Arial" w:cs="Arial"/>
          <w:spacing w:val="67"/>
          <w:kern w:val="0"/>
          <w:sz w:val="22"/>
          <w:szCs w:val="22"/>
        </w:rPr>
        <w:t xml:space="preserve"> </w:t>
      </w:r>
      <w:r w:rsidRPr="00077B7B">
        <w:rPr>
          <w:rFonts w:ascii="Arial" w:hAnsi="Arial" w:cs="Arial"/>
          <w:kern w:val="0"/>
          <w:sz w:val="22"/>
          <w:szCs w:val="22"/>
        </w:rPr>
        <w:t>(a) If, at a meeting of a governmental body, a member of the public or of the</w:t>
      </w:r>
    </w:p>
    <w:p w14:paraId="599B5970" w14:textId="77777777" w:rsidR="00077B7B" w:rsidRPr="00077B7B" w:rsidRDefault="00077B7B" w:rsidP="00077B7B">
      <w:pPr>
        <w:kinsoku w:val="0"/>
        <w:overflowPunct w:val="0"/>
        <w:autoSpaceDE w:val="0"/>
        <w:autoSpaceDN w:val="0"/>
        <w:adjustRightInd w:val="0"/>
        <w:spacing w:after="0" w:line="240" w:lineRule="auto"/>
        <w:ind w:left="600"/>
        <w:rPr>
          <w:rFonts w:ascii="Arial" w:hAnsi="Arial" w:cs="Arial"/>
          <w:kern w:val="0"/>
          <w:sz w:val="22"/>
          <w:szCs w:val="22"/>
        </w:rPr>
        <w:sectPr w:rsidR="00077B7B" w:rsidRPr="00077B7B" w:rsidSect="00077B7B">
          <w:type w:val="continuous"/>
          <w:pgSz w:w="12240" w:h="15840"/>
          <w:pgMar w:top="1820" w:right="1440" w:bottom="280" w:left="1440" w:header="720" w:footer="720" w:gutter="0"/>
          <w:cols w:space="720"/>
          <w:noEndnote/>
        </w:sectPr>
      </w:pPr>
    </w:p>
    <w:p w14:paraId="37C314E6" w14:textId="77777777" w:rsidR="00077B7B" w:rsidRPr="00077B7B" w:rsidRDefault="00077B7B" w:rsidP="00077B7B">
      <w:pPr>
        <w:kinsoku w:val="0"/>
        <w:overflowPunct w:val="0"/>
        <w:autoSpaceDE w:val="0"/>
        <w:autoSpaceDN w:val="0"/>
        <w:adjustRightInd w:val="0"/>
        <w:spacing w:before="115" w:after="0" w:line="240" w:lineRule="auto"/>
        <w:ind w:left="200"/>
        <w:rPr>
          <w:rFonts w:ascii="Arial" w:hAnsi="Arial" w:cs="Arial"/>
          <w:kern w:val="0"/>
          <w:sz w:val="22"/>
          <w:szCs w:val="22"/>
        </w:rPr>
      </w:pPr>
      <w:r w:rsidRPr="00077B7B">
        <w:rPr>
          <w:rFonts w:ascii="Arial" w:hAnsi="Arial" w:cs="Arial"/>
          <w:kern w:val="0"/>
          <w:sz w:val="22"/>
          <w:szCs w:val="22"/>
        </w:rPr>
        <w:t>governmental body inquiries about a subject for which notice has not been given as required by this subchapter, the notice provisions of this subchapter do not apply to:</w:t>
      </w:r>
    </w:p>
    <w:p w14:paraId="52059505" w14:textId="77777777" w:rsidR="00077B7B" w:rsidRPr="00077B7B" w:rsidRDefault="00077B7B" w:rsidP="00077B7B">
      <w:pPr>
        <w:kinsoku w:val="0"/>
        <w:overflowPunct w:val="0"/>
        <w:autoSpaceDE w:val="0"/>
        <w:autoSpaceDN w:val="0"/>
        <w:adjustRightInd w:val="0"/>
        <w:spacing w:after="0" w:line="240" w:lineRule="auto"/>
        <w:ind w:left="200"/>
        <w:rPr>
          <w:rFonts w:ascii="Arial" w:hAnsi="Arial" w:cs="Arial"/>
          <w:kern w:val="0"/>
          <w:sz w:val="22"/>
          <w:szCs w:val="22"/>
        </w:rPr>
      </w:pPr>
      <w:r w:rsidRPr="00077B7B">
        <w:rPr>
          <w:rFonts w:ascii="Arial" w:hAnsi="Arial" w:cs="Arial"/>
          <w:kern w:val="0"/>
          <w:sz w:val="22"/>
          <w:szCs w:val="22"/>
        </w:rPr>
        <w:t>(1)</w:t>
      </w:r>
      <w:r w:rsidRPr="00077B7B">
        <w:rPr>
          <w:rFonts w:ascii="Arial" w:hAnsi="Arial" w:cs="Arial"/>
          <w:spacing w:val="-11"/>
          <w:kern w:val="0"/>
          <w:sz w:val="22"/>
          <w:szCs w:val="22"/>
        </w:rPr>
        <w:t xml:space="preserve"> </w:t>
      </w:r>
      <w:r w:rsidRPr="00077B7B">
        <w:rPr>
          <w:rFonts w:ascii="Arial" w:hAnsi="Arial" w:cs="Arial"/>
          <w:kern w:val="0"/>
          <w:sz w:val="22"/>
          <w:szCs w:val="22"/>
        </w:rPr>
        <w:t>A</w:t>
      </w:r>
      <w:r w:rsidRPr="00077B7B">
        <w:rPr>
          <w:rFonts w:ascii="Arial" w:hAnsi="Arial" w:cs="Arial"/>
          <w:spacing w:val="-11"/>
          <w:kern w:val="0"/>
          <w:sz w:val="22"/>
          <w:szCs w:val="22"/>
        </w:rPr>
        <w:t xml:space="preserve"> </w:t>
      </w:r>
      <w:r w:rsidRPr="00077B7B">
        <w:rPr>
          <w:rFonts w:ascii="Arial" w:hAnsi="Arial" w:cs="Arial"/>
          <w:kern w:val="0"/>
          <w:sz w:val="22"/>
          <w:szCs w:val="22"/>
        </w:rPr>
        <w:t xml:space="preserve">statement of specific </w:t>
      </w:r>
      <w:proofErr w:type="gramStart"/>
      <w:r w:rsidRPr="00077B7B">
        <w:rPr>
          <w:rFonts w:ascii="Arial" w:hAnsi="Arial" w:cs="Arial"/>
          <w:kern w:val="0"/>
          <w:sz w:val="22"/>
          <w:szCs w:val="22"/>
        </w:rPr>
        <w:t>factual information</w:t>
      </w:r>
      <w:proofErr w:type="gramEnd"/>
      <w:r w:rsidRPr="00077B7B">
        <w:rPr>
          <w:rFonts w:ascii="Arial" w:hAnsi="Arial" w:cs="Arial"/>
          <w:kern w:val="0"/>
          <w:sz w:val="22"/>
          <w:szCs w:val="22"/>
        </w:rPr>
        <w:t xml:space="preserve"> given in response: or (2)</w:t>
      </w:r>
      <w:r w:rsidRPr="00077B7B">
        <w:rPr>
          <w:rFonts w:ascii="Arial" w:hAnsi="Arial" w:cs="Arial"/>
          <w:spacing w:val="-11"/>
          <w:kern w:val="0"/>
          <w:sz w:val="22"/>
          <w:szCs w:val="22"/>
        </w:rPr>
        <w:t xml:space="preserve"> </w:t>
      </w:r>
      <w:r w:rsidRPr="00077B7B">
        <w:rPr>
          <w:rFonts w:ascii="Arial" w:hAnsi="Arial" w:cs="Arial"/>
          <w:kern w:val="0"/>
          <w:sz w:val="22"/>
          <w:szCs w:val="22"/>
        </w:rPr>
        <w:t>A</w:t>
      </w:r>
      <w:r w:rsidRPr="00077B7B">
        <w:rPr>
          <w:rFonts w:ascii="Arial" w:hAnsi="Arial" w:cs="Arial"/>
          <w:spacing w:val="-11"/>
          <w:kern w:val="0"/>
          <w:sz w:val="22"/>
          <w:szCs w:val="22"/>
        </w:rPr>
        <w:t xml:space="preserve"> </w:t>
      </w:r>
      <w:r w:rsidRPr="00077B7B">
        <w:rPr>
          <w:rFonts w:ascii="Arial" w:hAnsi="Arial" w:cs="Arial"/>
          <w:kern w:val="0"/>
          <w:sz w:val="22"/>
          <w:szCs w:val="22"/>
        </w:rPr>
        <w:t>recitation of existing policy in response: (b)</w:t>
      </w:r>
      <w:r w:rsidRPr="00077B7B">
        <w:rPr>
          <w:rFonts w:ascii="Arial" w:hAnsi="Arial" w:cs="Arial"/>
          <w:spacing w:val="-11"/>
          <w:kern w:val="0"/>
          <w:sz w:val="22"/>
          <w:szCs w:val="22"/>
        </w:rPr>
        <w:t xml:space="preserve"> </w:t>
      </w:r>
      <w:r w:rsidRPr="00077B7B">
        <w:rPr>
          <w:rFonts w:ascii="Arial" w:hAnsi="Arial" w:cs="Arial"/>
          <w:kern w:val="0"/>
          <w:sz w:val="22"/>
          <w:szCs w:val="22"/>
        </w:rPr>
        <w:t xml:space="preserve">Any deliberation of </w:t>
      </w:r>
      <w:proofErr w:type="gramStart"/>
      <w:r w:rsidRPr="00077B7B">
        <w:rPr>
          <w:rFonts w:ascii="Arial" w:hAnsi="Arial" w:cs="Arial"/>
          <w:kern w:val="0"/>
          <w:sz w:val="22"/>
          <w:szCs w:val="22"/>
        </w:rPr>
        <w:t>or</w:t>
      </w:r>
      <w:proofErr w:type="gramEnd"/>
      <w:r w:rsidRPr="00077B7B">
        <w:rPr>
          <w:rFonts w:ascii="Arial" w:hAnsi="Arial" w:cs="Arial"/>
          <w:kern w:val="0"/>
          <w:sz w:val="22"/>
          <w:szCs w:val="22"/>
        </w:rPr>
        <w:t xml:space="preserve"> decision about the subject of the inquiry shall be limited to a proposal to place the subject on the agenda for a subsequent meeting.</w:t>
      </w:r>
    </w:p>
    <w:p w14:paraId="3B32B603" w14:textId="77777777" w:rsidR="00077B7B" w:rsidRPr="00077B7B" w:rsidRDefault="00077B7B" w:rsidP="00077B7B">
      <w:pPr>
        <w:kinsoku w:val="0"/>
        <w:overflowPunct w:val="0"/>
        <w:autoSpaceDE w:val="0"/>
        <w:autoSpaceDN w:val="0"/>
        <w:adjustRightInd w:val="0"/>
        <w:spacing w:after="0" w:line="240" w:lineRule="auto"/>
        <w:rPr>
          <w:rFonts w:ascii="Arial" w:hAnsi="Arial" w:cs="Arial"/>
          <w:kern w:val="0"/>
          <w:sz w:val="22"/>
          <w:szCs w:val="22"/>
        </w:rPr>
      </w:pPr>
    </w:p>
    <w:p w14:paraId="237D58B9" w14:textId="77777777" w:rsidR="00077B7B" w:rsidRDefault="00077B7B" w:rsidP="00077B7B">
      <w:pPr>
        <w:numPr>
          <w:ilvl w:val="0"/>
          <w:numId w:val="1"/>
        </w:numPr>
        <w:tabs>
          <w:tab w:val="left" w:pos="560"/>
          <w:tab w:val="left" w:pos="621"/>
        </w:tabs>
        <w:kinsoku w:val="0"/>
        <w:overflowPunct w:val="0"/>
        <w:autoSpaceDE w:val="0"/>
        <w:autoSpaceDN w:val="0"/>
        <w:adjustRightInd w:val="0"/>
        <w:spacing w:after="0" w:line="240" w:lineRule="auto"/>
        <w:ind w:left="560" w:right="299" w:hanging="360"/>
        <w:rPr>
          <w:rFonts w:ascii="Arial" w:hAnsi="Arial" w:cs="Arial"/>
          <w:kern w:val="0"/>
          <w:sz w:val="22"/>
          <w:szCs w:val="22"/>
        </w:rPr>
      </w:pPr>
      <w:r w:rsidRPr="00077B7B">
        <w:rPr>
          <w:rFonts w:ascii="Arial" w:hAnsi="Arial" w:cs="Arial"/>
          <w:b/>
          <w:bCs/>
          <w:kern w:val="0"/>
          <w:sz w:val="22"/>
          <w:szCs w:val="22"/>
        </w:rPr>
        <w:t xml:space="preserve">EXECUTIVE SESSION: </w:t>
      </w:r>
      <w:r w:rsidRPr="00077B7B">
        <w:rPr>
          <w:rFonts w:ascii="Arial" w:hAnsi="Arial" w:cs="Arial"/>
          <w:kern w:val="0"/>
          <w:sz w:val="22"/>
          <w:szCs w:val="22"/>
        </w:rPr>
        <w:t>The Commission reserves the right to adjourn into executive session at any time during the meeting to discuss any of the matters listed on the agenda, as authorized by</w:t>
      </w:r>
      <w:r w:rsidRPr="00077B7B">
        <w:rPr>
          <w:rFonts w:ascii="Arial" w:hAnsi="Arial" w:cs="Arial"/>
          <w:spacing w:val="-4"/>
          <w:kern w:val="0"/>
          <w:sz w:val="22"/>
          <w:szCs w:val="22"/>
        </w:rPr>
        <w:t xml:space="preserve"> </w:t>
      </w:r>
      <w:r w:rsidRPr="00077B7B">
        <w:rPr>
          <w:rFonts w:ascii="Arial" w:hAnsi="Arial" w:cs="Arial"/>
          <w:kern w:val="0"/>
          <w:sz w:val="22"/>
          <w:szCs w:val="22"/>
        </w:rPr>
        <w:t>Texas Government Code Section 551.071, CONSULTATION WITH</w:t>
      </w:r>
      <w:r w:rsidRPr="00077B7B">
        <w:rPr>
          <w:rFonts w:ascii="Arial" w:hAnsi="Arial" w:cs="Arial"/>
          <w:spacing w:val="-13"/>
          <w:kern w:val="0"/>
          <w:sz w:val="22"/>
          <w:szCs w:val="22"/>
        </w:rPr>
        <w:t xml:space="preserve"> </w:t>
      </w:r>
      <w:r w:rsidRPr="00077B7B">
        <w:rPr>
          <w:rFonts w:ascii="Arial" w:hAnsi="Arial" w:cs="Arial"/>
          <w:kern w:val="0"/>
          <w:sz w:val="22"/>
          <w:szCs w:val="22"/>
        </w:rPr>
        <w:t>ATTORNEY.</w:t>
      </w:r>
    </w:p>
    <w:p w14:paraId="0800B447" w14:textId="77777777" w:rsidR="00A11B2E" w:rsidRPr="00077B7B" w:rsidRDefault="00A11B2E" w:rsidP="00A11B2E">
      <w:pPr>
        <w:tabs>
          <w:tab w:val="left" w:pos="560"/>
          <w:tab w:val="left" w:pos="621"/>
        </w:tabs>
        <w:kinsoku w:val="0"/>
        <w:overflowPunct w:val="0"/>
        <w:autoSpaceDE w:val="0"/>
        <w:autoSpaceDN w:val="0"/>
        <w:adjustRightInd w:val="0"/>
        <w:spacing w:after="0" w:line="240" w:lineRule="auto"/>
        <w:ind w:left="560" w:right="299"/>
        <w:rPr>
          <w:rFonts w:ascii="Arial" w:hAnsi="Arial" w:cs="Arial"/>
          <w:kern w:val="0"/>
          <w:sz w:val="22"/>
          <w:szCs w:val="22"/>
        </w:rPr>
      </w:pPr>
    </w:p>
    <w:p w14:paraId="15322A8E" w14:textId="77777777" w:rsidR="00790172" w:rsidRDefault="00790172" w:rsidP="00077B7B">
      <w:pPr>
        <w:kinsoku w:val="0"/>
        <w:overflowPunct w:val="0"/>
        <w:autoSpaceDE w:val="0"/>
        <w:autoSpaceDN w:val="0"/>
        <w:adjustRightInd w:val="0"/>
        <w:spacing w:before="57" w:after="0" w:line="240" w:lineRule="auto"/>
        <w:ind w:left="40"/>
        <w:outlineLvl w:val="0"/>
        <w:rPr>
          <w:rFonts w:ascii="Arial" w:hAnsi="Arial" w:cs="Arial"/>
          <w:b/>
          <w:bCs/>
          <w:kern w:val="0"/>
          <w:sz w:val="22"/>
          <w:szCs w:val="22"/>
        </w:rPr>
      </w:pPr>
    </w:p>
    <w:p w14:paraId="0661913A" w14:textId="77777777" w:rsidR="00790172" w:rsidRDefault="00790172" w:rsidP="00077B7B">
      <w:pPr>
        <w:kinsoku w:val="0"/>
        <w:overflowPunct w:val="0"/>
        <w:autoSpaceDE w:val="0"/>
        <w:autoSpaceDN w:val="0"/>
        <w:adjustRightInd w:val="0"/>
        <w:spacing w:before="57" w:after="0" w:line="240" w:lineRule="auto"/>
        <w:ind w:left="40"/>
        <w:outlineLvl w:val="0"/>
        <w:rPr>
          <w:rFonts w:ascii="Arial" w:hAnsi="Arial" w:cs="Arial"/>
          <w:b/>
          <w:bCs/>
          <w:kern w:val="0"/>
          <w:sz w:val="22"/>
          <w:szCs w:val="22"/>
        </w:rPr>
      </w:pPr>
    </w:p>
    <w:p w14:paraId="5A32E4D6" w14:textId="77777777" w:rsidR="00790172" w:rsidRDefault="00790172" w:rsidP="00077B7B">
      <w:pPr>
        <w:kinsoku w:val="0"/>
        <w:overflowPunct w:val="0"/>
        <w:autoSpaceDE w:val="0"/>
        <w:autoSpaceDN w:val="0"/>
        <w:adjustRightInd w:val="0"/>
        <w:spacing w:before="57" w:after="0" w:line="240" w:lineRule="auto"/>
        <w:ind w:left="40"/>
        <w:outlineLvl w:val="0"/>
        <w:rPr>
          <w:rFonts w:ascii="Arial" w:hAnsi="Arial" w:cs="Arial"/>
          <w:b/>
          <w:bCs/>
          <w:kern w:val="0"/>
          <w:sz w:val="22"/>
          <w:szCs w:val="22"/>
        </w:rPr>
      </w:pPr>
    </w:p>
    <w:p w14:paraId="2A3A13C7" w14:textId="77777777" w:rsidR="00790172" w:rsidRDefault="00790172" w:rsidP="00077B7B">
      <w:pPr>
        <w:kinsoku w:val="0"/>
        <w:overflowPunct w:val="0"/>
        <w:autoSpaceDE w:val="0"/>
        <w:autoSpaceDN w:val="0"/>
        <w:adjustRightInd w:val="0"/>
        <w:spacing w:before="57" w:after="0" w:line="240" w:lineRule="auto"/>
        <w:ind w:left="40"/>
        <w:outlineLvl w:val="0"/>
        <w:rPr>
          <w:rFonts w:ascii="Arial" w:hAnsi="Arial" w:cs="Arial"/>
          <w:b/>
          <w:bCs/>
          <w:kern w:val="0"/>
          <w:sz w:val="22"/>
          <w:szCs w:val="22"/>
        </w:rPr>
      </w:pPr>
    </w:p>
    <w:p w14:paraId="0369D4A6" w14:textId="77777777" w:rsidR="00790172" w:rsidRDefault="00790172" w:rsidP="00077B7B">
      <w:pPr>
        <w:kinsoku w:val="0"/>
        <w:overflowPunct w:val="0"/>
        <w:autoSpaceDE w:val="0"/>
        <w:autoSpaceDN w:val="0"/>
        <w:adjustRightInd w:val="0"/>
        <w:spacing w:before="57" w:after="0" w:line="240" w:lineRule="auto"/>
        <w:ind w:left="40"/>
        <w:outlineLvl w:val="0"/>
        <w:rPr>
          <w:rFonts w:ascii="Arial" w:hAnsi="Arial" w:cs="Arial"/>
          <w:b/>
          <w:bCs/>
          <w:kern w:val="0"/>
          <w:sz w:val="22"/>
          <w:szCs w:val="22"/>
        </w:rPr>
      </w:pPr>
    </w:p>
    <w:p w14:paraId="0738E597" w14:textId="77777777" w:rsidR="00790172" w:rsidRDefault="00790172" w:rsidP="00077B7B">
      <w:pPr>
        <w:kinsoku w:val="0"/>
        <w:overflowPunct w:val="0"/>
        <w:autoSpaceDE w:val="0"/>
        <w:autoSpaceDN w:val="0"/>
        <w:adjustRightInd w:val="0"/>
        <w:spacing w:before="57" w:after="0" w:line="240" w:lineRule="auto"/>
        <w:ind w:left="40"/>
        <w:outlineLvl w:val="0"/>
        <w:rPr>
          <w:rFonts w:ascii="Arial" w:hAnsi="Arial" w:cs="Arial"/>
          <w:b/>
          <w:bCs/>
          <w:kern w:val="0"/>
          <w:sz w:val="22"/>
          <w:szCs w:val="22"/>
        </w:rPr>
      </w:pPr>
    </w:p>
    <w:p w14:paraId="1AC17D90" w14:textId="0E0F97A2" w:rsidR="00077B7B" w:rsidRPr="00077B7B" w:rsidRDefault="00077B7B" w:rsidP="00077B7B">
      <w:pPr>
        <w:kinsoku w:val="0"/>
        <w:overflowPunct w:val="0"/>
        <w:autoSpaceDE w:val="0"/>
        <w:autoSpaceDN w:val="0"/>
        <w:adjustRightInd w:val="0"/>
        <w:spacing w:before="57" w:after="0" w:line="240" w:lineRule="auto"/>
        <w:ind w:left="40"/>
        <w:outlineLvl w:val="0"/>
        <w:rPr>
          <w:rFonts w:ascii="Arial" w:hAnsi="Arial" w:cs="Arial"/>
          <w:b/>
          <w:bCs/>
          <w:kern w:val="0"/>
          <w:sz w:val="22"/>
          <w:szCs w:val="22"/>
        </w:rPr>
      </w:pPr>
      <w:r w:rsidRPr="00077B7B">
        <w:rPr>
          <w:rFonts w:ascii="Arial" w:hAnsi="Arial" w:cs="Arial"/>
          <w:b/>
          <w:bCs/>
          <w:kern w:val="0"/>
          <w:sz w:val="22"/>
          <w:szCs w:val="22"/>
        </w:rPr>
        <w:lastRenderedPageBreak/>
        <w:t>8.</w:t>
      </w:r>
      <w:r w:rsidRPr="00077B7B">
        <w:rPr>
          <w:rFonts w:ascii="Arial" w:hAnsi="Arial" w:cs="Arial"/>
          <w:b/>
          <w:bCs/>
          <w:spacing w:val="40"/>
          <w:kern w:val="0"/>
          <w:sz w:val="22"/>
          <w:szCs w:val="22"/>
        </w:rPr>
        <w:t xml:space="preserve"> </w:t>
      </w:r>
      <w:r w:rsidRPr="00077B7B">
        <w:rPr>
          <w:rFonts w:ascii="Arial" w:hAnsi="Arial" w:cs="Arial"/>
          <w:b/>
          <w:bCs/>
          <w:kern w:val="0"/>
          <w:sz w:val="22"/>
          <w:szCs w:val="22"/>
        </w:rPr>
        <w:t>ADJOURN</w:t>
      </w:r>
    </w:p>
    <w:p w14:paraId="0BFAB450" w14:textId="77777777" w:rsidR="00077B7B" w:rsidRPr="00077B7B" w:rsidRDefault="00077B7B" w:rsidP="00077B7B">
      <w:pPr>
        <w:kinsoku w:val="0"/>
        <w:overflowPunct w:val="0"/>
        <w:autoSpaceDE w:val="0"/>
        <w:autoSpaceDN w:val="0"/>
        <w:adjustRightInd w:val="0"/>
        <w:spacing w:after="0" w:line="240" w:lineRule="auto"/>
        <w:rPr>
          <w:rFonts w:ascii="Arial" w:hAnsi="Arial" w:cs="Arial"/>
          <w:b/>
          <w:bCs/>
          <w:kern w:val="0"/>
          <w:sz w:val="22"/>
          <w:szCs w:val="22"/>
        </w:rPr>
      </w:pPr>
    </w:p>
    <w:p w14:paraId="2BE420FA" w14:textId="77777777" w:rsidR="00077B7B" w:rsidRPr="00077B7B" w:rsidRDefault="00077B7B" w:rsidP="00077B7B">
      <w:pPr>
        <w:kinsoku w:val="0"/>
        <w:overflowPunct w:val="0"/>
        <w:autoSpaceDE w:val="0"/>
        <w:autoSpaceDN w:val="0"/>
        <w:adjustRightInd w:val="0"/>
        <w:spacing w:after="0" w:line="240" w:lineRule="auto"/>
        <w:ind w:left="3790"/>
        <w:rPr>
          <w:rFonts w:ascii="Arial" w:hAnsi="Arial" w:cs="Arial"/>
          <w:b/>
          <w:bCs/>
          <w:spacing w:val="-2"/>
          <w:kern w:val="0"/>
          <w:sz w:val="22"/>
          <w:szCs w:val="22"/>
        </w:rPr>
      </w:pPr>
      <w:r w:rsidRPr="00077B7B">
        <w:rPr>
          <w:rFonts w:ascii="Arial" w:hAnsi="Arial" w:cs="Arial"/>
          <w:b/>
          <w:bCs/>
          <w:spacing w:val="-2"/>
          <w:kern w:val="0"/>
          <w:sz w:val="22"/>
          <w:szCs w:val="22"/>
        </w:rPr>
        <w:t>CERTIFICATION</w:t>
      </w:r>
    </w:p>
    <w:p w14:paraId="69D1EE56" w14:textId="77777777" w:rsidR="00077B7B" w:rsidRPr="00077B7B" w:rsidRDefault="00077B7B" w:rsidP="00077B7B">
      <w:pPr>
        <w:kinsoku w:val="0"/>
        <w:overflowPunct w:val="0"/>
        <w:autoSpaceDE w:val="0"/>
        <w:autoSpaceDN w:val="0"/>
        <w:adjustRightInd w:val="0"/>
        <w:spacing w:before="55" w:after="0" w:line="240" w:lineRule="auto"/>
        <w:ind w:left="40"/>
        <w:rPr>
          <w:rFonts w:ascii="Arial" w:hAnsi="Arial" w:cs="Arial"/>
          <w:kern w:val="0"/>
          <w:sz w:val="22"/>
          <w:szCs w:val="22"/>
        </w:rPr>
      </w:pPr>
      <w:r w:rsidRPr="00077B7B">
        <w:rPr>
          <w:rFonts w:ascii="Arial" w:hAnsi="Arial" w:cs="Arial"/>
          <w:kern w:val="0"/>
          <w:sz w:val="22"/>
          <w:szCs w:val="22"/>
        </w:rPr>
        <w:t>I hereby certify that the above notice of the meeting was posted on or</w:t>
      </w:r>
    </w:p>
    <w:p w14:paraId="35B13914" w14:textId="77777777" w:rsidR="00077B7B" w:rsidRPr="00077B7B" w:rsidRDefault="00077B7B" w:rsidP="00077B7B">
      <w:pPr>
        <w:kinsoku w:val="0"/>
        <w:overflowPunct w:val="0"/>
        <w:autoSpaceDE w:val="0"/>
        <w:autoSpaceDN w:val="0"/>
        <w:adjustRightInd w:val="0"/>
        <w:spacing w:after="0" w:line="240" w:lineRule="auto"/>
        <w:ind w:left="40"/>
        <w:rPr>
          <w:rFonts w:ascii="Arial" w:hAnsi="Arial" w:cs="Arial"/>
          <w:kern w:val="0"/>
          <w:sz w:val="22"/>
          <w:szCs w:val="22"/>
        </w:rPr>
      </w:pPr>
      <w:r w:rsidRPr="00077B7B">
        <w:rPr>
          <w:rFonts w:ascii="Arial" w:hAnsi="Arial" w:cs="Arial"/>
          <w:kern w:val="0"/>
          <w:sz w:val="22"/>
          <w:szCs w:val="22"/>
        </w:rPr>
        <w:t>before October 14, 2025, prior to 6:30 P.M. at the Brock Community Center, 2115 FM 1189 Brock,</w:t>
      </w:r>
      <w:r w:rsidRPr="00077B7B">
        <w:rPr>
          <w:rFonts w:ascii="Arial" w:hAnsi="Arial" w:cs="Arial"/>
          <w:spacing w:val="-4"/>
          <w:kern w:val="0"/>
          <w:sz w:val="22"/>
          <w:szCs w:val="22"/>
        </w:rPr>
        <w:t xml:space="preserve"> </w:t>
      </w:r>
      <w:r w:rsidRPr="00077B7B">
        <w:rPr>
          <w:rFonts w:ascii="Arial" w:hAnsi="Arial" w:cs="Arial"/>
          <w:kern w:val="0"/>
          <w:sz w:val="22"/>
          <w:szCs w:val="22"/>
        </w:rPr>
        <w:t>Texas 76087 and at the Brock</w:t>
      </w:r>
      <w:r w:rsidRPr="00077B7B">
        <w:rPr>
          <w:rFonts w:ascii="Arial" w:hAnsi="Arial" w:cs="Arial"/>
          <w:spacing w:val="-4"/>
          <w:kern w:val="0"/>
          <w:sz w:val="22"/>
          <w:szCs w:val="22"/>
        </w:rPr>
        <w:t xml:space="preserve"> </w:t>
      </w:r>
      <w:r w:rsidRPr="00077B7B">
        <w:rPr>
          <w:rFonts w:ascii="Arial" w:hAnsi="Arial" w:cs="Arial"/>
          <w:kern w:val="0"/>
          <w:sz w:val="22"/>
          <w:szCs w:val="22"/>
        </w:rPr>
        <w:t>Town Hall 2451 FM 1189, Brock</w:t>
      </w:r>
    </w:p>
    <w:p w14:paraId="6AE773F4" w14:textId="77777777" w:rsidR="00077B7B" w:rsidRPr="00077B7B" w:rsidRDefault="00077B7B" w:rsidP="00077B7B">
      <w:pPr>
        <w:kinsoku w:val="0"/>
        <w:overflowPunct w:val="0"/>
        <w:autoSpaceDE w:val="0"/>
        <w:autoSpaceDN w:val="0"/>
        <w:adjustRightInd w:val="0"/>
        <w:spacing w:after="0" w:line="240" w:lineRule="auto"/>
        <w:ind w:left="40"/>
        <w:rPr>
          <w:rFonts w:ascii="Arial" w:hAnsi="Arial" w:cs="Arial"/>
          <w:kern w:val="0"/>
          <w:sz w:val="22"/>
          <w:szCs w:val="22"/>
        </w:rPr>
      </w:pPr>
      <w:r w:rsidRPr="00077B7B">
        <w:rPr>
          <w:rFonts w:ascii="Arial" w:hAnsi="Arial" w:cs="Arial"/>
          <w:kern w:val="0"/>
          <w:sz w:val="22"/>
          <w:szCs w:val="22"/>
        </w:rPr>
        <w:t>Texas 76087.</w:t>
      </w:r>
    </w:p>
    <w:p w14:paraId="4C58409D" w14:textId="77777777" w:rsidR="00077B7B" w:rsidRPr="00077B7B" w:rsidRDefault="00077B7B" w:rsidP="00077B7B">
      <w:pPr>
        <w:kinsoku w:val="0"/>
        <w:overflowPunct w:val="0"/>
        <w:autoSpaceDE w:val="0"/>
        <w:autoSpaceDN w:val="0"/>
        <w:adjustRightInd w:val="0"/>
        <w:spacing w:before="25" w:after="0" w:line="240" w:lineRule="auto"/>
        <w:rPr>
          <w:rFonts w:ascii="Arial" w:hAnsi="Arial" w:cs="Arial"/>
          <w:kern w:val="0"/>
          <w:sz w:val="20"/>
          <w:szCs w:val="20"/>
        </w:rPr>
      </w:pPr>
    </w:p>
    <w:p w14:paraId="5A42C280" w14:textId="77777777" w:rsidR="00A11B2E" w:rsidRDefault="00A11B2E" w:rsidP="00077B7B">
      <w:pPr>
        <w:kinsoku w:val="0"/>
        <w:overflowPunct w:val="0"/>
        <w:autoSpaceDE w:val="0"/>
        <w:autoSpaceDN w:val="0"/>
        <w:adjustRightInd w:val="0"/>
        <w:spacing w:before="53" w:after="0" w:line="240" w:lineRule="auto"/>
        <w:ind w:left="40" w:right="6255"/>
        <w:rPr>
          <w:rFonts w:ascii="Arial" w:hAnsi="Arial" w:cs="Arial"/>
          <w:kern w:val="0"/>
          <w:sz w:val="22"/>
          <w:szCs w:val="22"/>
        </w:rPr>
      </w:pPr>
    </w:p>
    <w:p w14:paraId="1FE10F21" w14:textId="0AA9DEDA" w:rsidR="00A11B2E" w:rsidRPr="00A11B2E" w:rsidRDefault="00A11B2E" w:rsidP="00077B7B">
      <w:pPr>
        <w:kinsoku w:val="0"/>
        <w:overflowPunct w:val="0"/>
        <w:autoSpaceDE w:val="0"/>
        <w:autoSpaceDN w:val="0"/>
        <w:adjustRightInd w:val="0"/>
        <w:spacing w:before="53" w:after="0" w:line="240" w:lineRule="auto"/>
        <w:ind w:left="40" w:right="6255"/>
        <w:rPr>
          <w:rFonts w:ascii="Brush Script MT" w:hAnsi="Brush Script MT" w:cs="Arial"/>
          <w:kern w:val="0"/>
          <w:sz w:val="36"/>
          <w:szCs w:val="36"/>
          <w:u w:val="single"/>
        </w:rPr>
      </w:pPr>
      <w:r w:rsidRPr="00A11B2E">
        <w:rPr>
          <w:rFonts w:ascii="Brush Script MT" w:hAnsi="Brush Script MT" w:cs="Arial"/>
          <w:kern w:val="0"/>
          <w:sz w:val="36"/>
          <w:szCs w:val="36"/>
          <w:u w:val="single"/>
        </w:rPr>
        <w:t>Melanie Matheus</w:t>
      </w:r>
    </w:p>
    <w:p w14:paraId="01D0848C" w14:textId="4E2C9871" w:rsidR="00A11B2E" w:rsidRDefault="00077B7B" w:rsidP="00077B7B">
      <w:pPr>
        <w:kinsoku w:val="0"/>
        <w:overflowPunct w:val="0"/>
        <w:autoSpaceDE w:val="0"/>
        <w:autoSpaceDN w:val="0"/>
        <w:adjustRightInd w:val="0"/>
        <w:spacing w:before="53" w:after="0" w:line="240" w:lineRule="auto"/>
        <w:ind w:left="40" w:right="6255"/>
        <w:rPr>
          <w:rFonts w:ascii="Arial" w:hAnsi="Arial" w:cs="Arial"/>
          <w:kern w:val="0"/>
          <w:sz w:val="22"/>
          <w:szCs w:val="22"/>
        </w:rPr>
      </w:pPr>
      <w:r w:rsidRPr="00077B7B">
        <w:rPr>
          <w:rFonts w:ascii="Arial" w:hAnsi="Arial" w:cs="Arial"/>
          <w:kern w:val="0"/>
          <w:sz w:val="22"/>
          <w:szCs w:val="22"/>
        </w:rPr>
        <w:t>Melanie Matheus</w:t>
      </w:r>
    </w:p>
    <w:p w14:paraId="70B3B34E" w14:textId="377993E0" w:rsidR="00077B7B" w:rsidRPr="00077B7B" w:rsidRDefault="00077B7B" w:rsidP="00077B7B">
      <w:pPr>
        <w:kinsoku w:val="0"/>
        <w:overflowPunct w:val="0"/>
        <w:autoSpaceDE w:val="0"/>
        <w:autoSpaceDN w:val="0"/>
        <w:adjustRightInd w:val="0"/>
        <w:spacing w:before="53" w:after="0" w:line="240" w:lineRule="auto"/>
        <w:ind w:left="40" w:right="6255"/>
        <w:rPr>
          <w:rFonts w:ascii="Arial" w:hAnsi="Arial" w:cs="Arial"/>
          <w:kern w:val="0"/>
          <w:sz w:val="22"/>
          <w:szCs w:val="22"/>
        </w:rPr>
      </w:pPr>
      <w:r w:rsidRPr="00077B7B">
        <w:rPr>
          <w:rFonts w:ascii="Arial" w:hAnsi="Arial" w:cs="Arial"/>
          <w:kern w:val="0"/>
          <w:sz w:val="22"/>
          <w:szCs w:val="22"/>
        </w:rPr>
        <w:t>Town Administrator</w:t>
      </w:r>
    </w:p>
    <w:p w14:paraId="38F2A33C" w14:textId="77777777" w:rsidR="00077B7B" w:rsidRPr="00077B7B" w:rsidRDefault="00077B7B" w:rsidP="00077B7B">
      <w:pPr>
        <w:kinsoku w:val="0"/>
        <w:overflowPunct w:val="0"/>
        <w:autoSpaceDE w:val="0"/>
        <w:autoSpaceDN w:val="0"/>
        <w:adjustRightInd w:val="0"/>
        <w:spacing w:before="53" w:after="0" w:line="240" w:lineRule="auto"/>
        <w:ind w:left="2944"/>
        <w:rPr>
          <w:rFonts w:ascii="Arial" w:hAnsi="Arial" w:cs="Arial"/>
          <w:kern w:val="0"/>
          <w:sz w:val="20"/>
          <w:szCs w:val="20"/>
        </w:rPr>
      </w:pPr>
      <w:r w:rsidRPr="00077B7B">
        <w:rPr>
          <w:rFonts w:ascii="Arial" w:hAnsi="Arial" w:cs="Arial"/>
          <w:kern w:val="0"/>
          <w:sz w:val="20"/>
          <w:szCs w:val="20"/>
        </w:rPr>
        <w:t>Accessibility Statement</w:t>
      </w:r>
    </w:p>
    <w:p w14:paraId="4F6CFDDA" w14:textId="77777777" w:rsidR="00077B7B" w:rsidRPr="00077B7B" w:rsidRDefault="00077B7B" w:rsidP="00077B7B">
      <w:pPr>
        <w:kinsoku w:val="0"/>
        <w:overflowPunct w:val="0"/>
        <w:autoSpaceDE w:val="0"/>
        <w:autoSpaceDN w:val="0"/>
        <w:adjustRightInd w:val="0"/>
        <w:spacing w:after="0" w:line="240" w:lineRule="auto"/>
        <w:ind w:left="40" w:right="94"/>
        <w:rPr>
          <w:rFonts w:ascii="Arial" w:hAnsi="Arial" w:cs="Arial"/>
          <w:kern w:val="0"/>
          <w:sz w:val="20"/>
          <w:szCs w:val="20"/>
        </w:rPr>
      </w:pPr>
      <w:r w:rsidRPr="00077B7B">
        <w:rPr>
          <w:rFonts w:ascii="Arial" w:hAnsi="Arial" w:cs="Arial"/>
          <w:kern w:val="0"/>
          <w:sz w:val="20"/>
          <w:szCs w:val="20"/>
        </w:rPr>
        <w:t>In compliance with the</w:t>
      </w:r>
      <w:r w:rsidRPr="00077B7B">
        <w:rPr>
          <w:rFonts w:ascii="Arial" w:hAnsi="Arial" w:cs="Arial"/>
          <w:spacing w:val="-10"/>
          <w:kern w:val="0"/>
          <w:sz w:val="20"/>
          <w:szCs w:val="20"/>
        </w:rPr>
        <w:t xml:space="preserve"> </w:t>
      </w:r>
      <w:r w:rsidRPr="00077B7B">
        <w:rPr>
          <w:rFonts w:ascii="Arial" w:hAnsi="Arial" w:cs="Arial"/>
          <w:kern w:val="0"/>
          <w:sz w:val="20"/>
          <w:szCs w:val="20"/>
        </w:rPr>
        <w:t>American Disabilities</w:t>
      </w:r>
      <w:r w:rsidRPr="00077B7B">
        <w:rPr>
          <w:rFonts w:ascii="Arial" w:hAnsi="Arial" w:cs="Arial"/>
          <w:spacing w:val="-10"/>
          <w:kern w:val="0"/>
          <w:sz w:val="20"/>
          <w:szCs w:val="20"/>
        </w:rPr>
        <w:t xml:space="preserve"> </w:t>
      </w:r>
      <w:r w:rsidRPr="00077B7B">
        <w:rPr>
          <w:rFonts w:ascii="Arial" w:hAnsi="Arial" w:cs="Arial"/>
          <w:kern w:val="0"/>
          <w:sz w:val="20"/>
          <w:szCs w:val="20"/>
        </w:rPr>
        <w:t>Act, reasonable accommodations for persons attending meeting will be provided.</w:t>
      </w:r>
      <w:r w:rsidRPr="00077B7B">
        <w:rPr>
          <w:rFonts w:ascii="Arial" w:hAnsi="Arial" w:cs="Arial"/>
          <w:spacing w:val="40"/>
          <w:kern w:val="0"/>
          <w:sz w:val="20"/>
          <w:szCs w:val="20"/>
        </w:rPr>
        <w:t xml:space="preserve"> </w:t>
      </w:r>
      <w:r w:rsidRPr="00077B7B">
        <w:rPr>
          <w:rFonts w:ascii="Arial" w:hAnsi="Arial" w:cs="Arial"/>
          <w:kern w:val="0"/>
          <w:sz w:val="20"/>
          <w:szCs w:val="20"/>
        </w:rPr>
        <w:t>To better serve you, requests should be received 24 hours prior to the meeting.</w:t>
      </w:r>
      <w:r w:rsidRPr="00077B7B">
        <w:rPr>
          <w:rFonts w:ascii="Arial" w:hAnsi="Arial" w:cs="Arial"/>
          <w:spacing w:val="60"/>
          <w:kern w:val="0"/>
          <w:sz w:val="20"/>
          <w:szCs w:val="20"/>
        </w:rPr>
        <w:t xml:space="preserve"> </w:t>
      </w:r>
      <w:r w:rsidRPr="00077B7B">
        <w:rPr>
          <w:rFonts w:ascii="Arial" w:hAnsi="Arial" w:cs="Arial"/>
          <w:kern w:val="0"/>
          <w:sz w:val="20"/>
          <w:szCs w:val="20"/>
        </w:rPr>
        <w:t>Please contact the</w:t>
      </w:r>
      <w:r w:rsidRPr="00077B7B">
        <w:rPr>
          <w:rFonts w:ascii="Arial" w:hAnsi="Arial" w:cs="Arial"/>
          <w:spacing w:val="-2"/>
          <w:kern w:val="0"/>
          <w:sz w:val="20"/>
          <w:szCs w:val="20"/>
        </w:rPr>
        <w:t xml:space="preserve"> </w:t>
      </w:r>
      <w:r w:rsidRPr="00077B7B">
        <w:rPr>
          <w:rFonts w:ascii="Arial" w:hAnsi="Arial" w:cs="Arial"/>
          <w:kern w:val="0"/>
          <w:sz w:val="20"/>
          <w:szCs w:val="20"/>
        </w:rPr>
        <w:t>Town</w:t>
      </w:r>
      <w:r w:rsidRPr="00077B7B">
        <w:rPr>
          <w:rFonts w:ascii="Arial" w:hAnsi="Arial" w:cs="Arial"/>
          <w:spacing w:val="-10"/>
          <w:kern w:val="0"/>
          <w:sz w:val="20"/>
          <w:szCs w:val="20"/>
        </w:rPr>
        <w:t xml:space="preserve"> </w:t>
      </w:r>
      <w:r w:rsidRPr="00077B7B">
        <w:rPr>
          <w:rFonts w:ascii="Arial" w:hAnsi="Arial" w:cs="Arial"/>
          <w:kern w:val="0"/>
          <w:sz w:val="20"/>
          <w:szCs w:val="20"/>
        </w:rPr>
        <w:t xml:space="preserve">Administrator </w:t>
      </w:r>
      <w:proofErr w:type="gramStart"/>
      <w:r w:rsidRPr="00077B7B">
        <w:rPr>
          <w:rFonts w:ascii="Arial" w:hAnsi="Arial" w:cs="Arial"/>
          <w:kern w:val="0"/>
          <w:sz w:val="20"/>
          <w:szCs w:val="20"/>
        </w:rPr>
        <w:t>at</w:t>
      </w:r>
      <w:proofErr w:type="gramEnd"/>
      <w:r w:rsidRPr="00077B7B">
        <w:rPr>
          <w:rFonts w:ascii="Arial" w:hAnsi="Arial" w:cs="Arial"/>
          <w:kern w:val="0"/>
          <w:sz w:val="20"/>
          <w:szCs w:val="20"/>
        </w:rPr>
        <w:t xml:space="preserve"> 817-</w:t>
      </w:r>
    </w:p>
    <w:p w14:paraId="235371DC" w14:textId="77777777" w:rsidR="00077B7B" w:rsidRPr="00077B7B" w:rsidRDefault="00077B7B" w:rsidP="00077B7B">
      <w:pPr>
        <w:kinsoku w:val="0"/>
        <w:overflowPunct w:val="0"/>
        <w:autoSpaceDE w:val="0"/>
        <w:autoSpaceDN w:val="0"/>
        <w:adjustRightInd w:val="0"/>
        <w:spacing w:after="0" w:line="240" w:lineRule="auto"/>
        <w:ind w:left="40"/>
        <w:rPr>
          <w:rFonts w:ascii="Arial" w:hAnsi="Arial" w:cs="Arial"/>
          <w:spacing w:val="-2"/>
          <w:kern w:val="0"/>
          <w:sz w:val="20"/>
          <w:szCs w:val="20"/>
        </w:rPr>
      </w:pPr>
      <w:r w:rsidRPr="00077B7B">
        <w:rPr>
          <w:rFonts w:ascii="Arial" w:hAnsi="Arial" w:cs="Arial"/>
          <w:spacing w:val="-2"/>
          <w:kern w:val="0"/>
          <w:sz w:val="20"/>
          <w:szCs w:val="20"/>
        </w:rPr>
        <w:t>396-5333.</w:t>
      </w:r>
    </w:p>
    <w:p w14:paraId="261F22A9" w14:textId="77777777" w:rsidR="00AE69FB" w:rsidRDefault="00AE69FB"/>
    <w:sectPr w:rsidR="00AE69FB" w:rsidSect="00077B7B">
      <w:type w:val="continuous"/>
      <w:pgSz w:w="12240" w:h="15840"/>
      <w:pgMar w:top="1820" w:right="1440" w:bottom="2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080" w:hanging="360"/>
      </w:pPr>
      <w:rPr>
        <w:rFonts w:ascii="Symbol" w:hAnsi="Symbol" w:cs="Symbol"/>
        <w:b w:val="0"/>
        <w:bCs w:val="0"/>
        <w:i w:val="0"/>
        <w:iCs w:val="0"/>
        <w:spacing w:val="0"/>
        <w:w w:val="100"/>
        <w:sz w:val="20"/>
        <w:szCs w:val="20"/>
      </w:rPr>
    </w:lvl>
    <w:lvl w:ilvl="1">
      <w:numFmt w:val="bullet"/>
      <w:lvlText w:val="•"/>
      <w:lvlJc w:val="left"/>
      <w:pPr>
        <w:ind w:left="1908" w:hanging="360"/>
      </w:pPr>
    </w:lvl>
    <w:lvl w:ilvl="2">
      <w:numFmt w:val="bullet"/>
      <w:lvlText w:val="•"/>
      <w:lvlJc w:val="left"/>
      <w:pPr>
        <w:ind w:left="2736" w:hanging="360"/>
      </w:pPr>
    </w:lvl>
    <w:lvl w:ilvl="3">
      <w:numFmt w:val="bullet"/>
      <w:lvlText w:val="•"/>
      <w:lvlJc w:val="left"/>
      <w:pPr>
        <w:ind w:left="3564" w:hanging="360"/>
      </w:pPr>
    </w:lvl>
    <w:lvl w:ilvl="4">
      <w:numFmt w:val="bullet"/>
      <w:lvlText w:val="•"/>
      <w:lvlJc w:val="left"/>
      <w:pPr>
        <w:ind w:left="4392" w:hanging="360"/>
      </w:pPr>
    </w:lvl>
    <w:lvl w:ilvl="5">
      <w:numFmt w:val="bullet"/>
      <w:lvlText w:val="•"/>
      <w:lvlJc w:val="left"/>
      <w:pPr>
        <w:ind w:left="5220" w:hanging="360"/>
      </w:pPr>
    </w:lvl>
    <w:lvl w:ilvl="6">
      <w:numFmt w:val="bullet"/>
      <w:lvlText w:val="•"/>
      <w:lvlJc w:val="left"/>
      <w:pPr>
        <w:ind w:left="6048" w:hanging="360"/>
      </w:pPr>
    </w:lvl>
    <w:lvl w:ilvl="7">
      <w:numFmt w:val="bullet"/>
      <w:lvlText w:val="•"/>
      <w:lvlJc w:val="left"/>
      <w:pPr>
        <w:ind w:left="6876" w:hanging="360"/>
      </w:pPr>
    </w:lvl>
    <w:lvl w:ilvl="8">
      <w:numFmt w:val="bullet"/>
      <w:lvlText w:val="•"/>
      <w:lvlJc w:val="left"/>
      <w:pPr>
        <w:ind w:left="7704" w:hanging="360"/>
      </w:pPr>
    </w:lvl>
  </w:abstractNum>
  <w:abstractNum w:abstractNumId="1" w15:restartNumberingAfterBreak="0">
    <w:nsid w:val="00000403"/>
    <w:multiLevelType w:val="multilevel"/>
    <w:tmpl w:val="FFFFFFFF"/>
    <w:lvl w:ilvl="0">
      <w:start w:val="1"/>
      <w:numFmt w:val="lowerLetter"/>
      <w:lvlText w:val="(%1)"/>
      <w:lvlJc w:val="left"/>
      <w:pPr>
        <w:ind w:left="1111" w:hanging="392"/>
      </w:pPr>
      <w:rPr>
        <w:rFonts w:ascii="Arial" w:hAnsi="Arial" w:cs="Arial"/>
        <w:b w:val="0"/>
        <w:bCs w:val="0"/>
        <w:i w:val="0"/>
        <w:iCs w:val="0"/>
        <w:spacing w:val="0"/>
        <w:w w:val="100"/>
        <w:sz w:val="22"/>
        <w:szCs w:val="22"/>
      </w:rPr>
    </w:lvl>
    <w:lvl w:ilvl="1">
      <w:numFmt w:val="bullet"/>
      <w:lvlText w:val="•"/>
      <w:lvlJc w:val="left"/>
      <w:pPr>
        <w:ind w:left="1944" w:hanging="392"/>
      </w:pPr>
    </w:lvl>
    <w:lvl w:ilvl="2">
      <w:numFmt w:val="bullet"/>
      <w:lvlText w:val="•"/>
      <w:lvlJc w:val="left"/>
      <w:pPr>
        <w:ind w:left="2768" w:hanging="392"/>
      </w:pPr>
    </w:lvl>
    <w:lvl w:ilvl="3">
      <w:numFmt w:val="bullet"/>
      <w:lvlText w:val="•"/>
      <w:lvlJc w:val="left"/>
      <w:pPr>
        <w:ind w:left="3592" w:hanging="392"/>
      </w:pPr>
    </w:lvl>
    <w:lvl w:ilvl="4">
      <w:numFmt w:val="bullet"/>
      <w:lvlText w:val="•"/>
      <w:lvlJc w:val="left"/>
      <w:pPr>
        <w:ind w:left="4416" w:hanging="392"/>
      </w:pPr>
    </w:lvl>
    <w:lvl w:ilvl="5">
      <w:numFmt w:val="bullet"/>
      <w:lvlText w:val="•"/>
      <w:lvlJc w:val="left"/>
      <w:pPr>
        <w:ind w:left="5240" w:hanging="392"/>
      </w:pPr>
    </w:lvl>
    <w:lvl w:ilvl="6">
      <w:numFmt w:val="bullet"/>
      <w:lvlText w:val="•"/>
      <w:lvlJc w:val="left"/>
      <w:pPr>
        <w:ind w:left="6064" w:hanging="392"/>
      </w:pPr>
    </w:lvl>
    <w:lvl w:ilvl="7">
      <w:numFmt w:val="bullet"/>
      <w:lvlText w:val="•"/>
      <w:lvlJc w:val="left"/>
      <w:pPr>
        <w:ind w:left="6888" w:hanging="392"/>
      </w:pPr>
    </w:lvl>
    <w:lvl w:ilvl="8">
      <w:numFmt w:val="bullet"/>
      <w:lvlText w:val="•"/>
      <w:lvlJc w:val="left"/>
      <w:pPr>
        <w:ind w:left="7712" w:hanging="392"/>
      </w:pPr>
    </w:lvl>
  </w:abstractNum>
  <w:abstractNum w:abstractNumId="2" w15:restartNumberingAfterBreak="0">
    <w:nsid w:val="00000404"/>
    <w:multiLevelType w:val="multilevel"/>
    <w:tmpl w:val="FFFFFFFF"/>
    <w:lvl w:ilvl="0">
      <w:start w:val="1"/>
      <w:numFmt w:val="decimal"/>
      <w:lvlText w:val="%1."/>
      <w:lvlJc w:val="left"/>
      <w:pPr>
        <w:ind w:left="1025" w:hanging="306"/>
      </w:pPr>
      <w:rPr>
        <w:rFonts w:ascii="Arial" w:hAnsi="Arial" w:cs="Arial"/>
        <w:b w:val="0"/>
        <w:bCs w:val="0"/>
        <w:i w:val="0"/>
        <w:iCs w:val="0"/>
        <w:spacing w:val="0"/>
        <w:w w:val="100"/>
        <w:sz w:val="22"/>
        <w:szCs w:val="22"/>
      </w:rPr>
    </w:lvl>
    <w:lvl w:ilvl="1">
      <w:numFmt w:val="bullet"/>
      <w:lvlText w:val="•"/>
      <w:lvlJc w:val="left"/>
      <w:pPr>
        <w:ind w:left="1854" w:hanging="306"/>
      </w:pPr>
    </w:lvl>
    <w:lvl w:ilvl="2">
      <w:numFmt w:val="bullet"/>
      <w:lvlText w:val="•"/>
      <w:lvlJc w:val="left"/>
      <w:pPr>
        <w:ind w:left="2688" w:hanging="306"/>
      </w:pPr>
    </w:lvl>
    <w:lvl w:ilvl="3">
      <w:numFmt w:val="bullet"/>
      <w:lvlText w:val="•"/>
      <w:lvlJc w:val="left"/>
      <w:pPr>
        <w:ind w:left="3522" w:hanging="306"/>
      </w:pPr>
    </w:lvl>
    <w:lvl w:ilvl="4">
      <w:numFmt w:val="bullet"/>
      <w:lvlText w:val="•"/>
      <w:lvlJc w:val="left"/>
      <w:pPr>
        <w:ind w:left="4356" w:hanging="306"/>
      </w:pPr>
    </w:lvl>
    <w:lvl w:ilvl="5">
      <w:numFmt w:val="bullet"/>
      <w:lvlText w:val="•"/>
      <w:lvlJc w:val="left"/>
      <w:pPr>
        <w:ind w:left="5190" w:hanging="306"/>
      </w:pPr>
    </w:lvl>
    <w:lvl w:ilvl="6">
      <w:numFmt w:val="bullet"/>
      <w:lvlText w:val="•"/>
      <w:lvlJc w:val="left"/>
      <w:pPr>
        <w:ind w:left="6024" w:hanging="306"/>
      </w:pPr>
    </w:lvl>
    <w:lvl w:ilvl="7">
      <w:numFmt w:val="bullet"/>
      <w:lvlText w:val="•"/>
      <w:lvlJc w:val="left"/>
      <w:pPr>
        <w:ind w:left="6858" w:hanging="306"/>
      </w:pPr>
    </w:lvl>
    <w:lvl w:ilvl="8">
      <w:numFmt w:val="bullet"/>
      <w:lvlText w:val="•"/>
      <w:lvlJc w:val="left"/>
      <w:pPr>
        <w:ind w:left="7692" w:hanging="306"/>
      </w:pPr>
    </w:lvl>
  </w:abstractNum>
  <w:abstractNum w:abstractNumId="3" w15:restartNumberingAfterBreak="0">
    <w:nsid w:val="00000405"/>
    <w:multiLevelType w:val="multilevel"/>
    <w:tmpl w:val="FFFFFFFF"/>
    <w:lvl w:ilvl="0">
      <w:start w:val="5"/>
      <w:numFmt w:val="decimal"/>
      <w:lvlText w:val="%1."/>
      <w:lvlJc w:val="left"/>
      <w:pPr>
        <w:ind w:left="1025" w:hanging="306"/>
      </w:pPr>
      <w:rPr>
        <w:rFonts w:ascii="Arial" w:hAnsi="Arial" w:cs="Arial"/>
        <w:b w:val="0"/>
        <w:bCs w:val="0"/>
        <w:i w:val="0"/>
        <w:iCs w:val="0"/>
        <w:spacing w:val="0"/>
        <w:w w:val="100"/>
        <w:sz w:val="22"/>
        <w:szCs w:val="22"/>
      </w:rPr>
    </w:lvl>
    <w:lvl w:ilvl="1">
      <w:numFmt w:val="bullet"/>
      <w:lvlText w:val=""/>
      <w:lvlJc w:val="left"/>
      <w:pPr>
        <w:ind w:left="1440" w:hanging="360"/>
      </w:pPr>
      <w:rPr>
        <w:rFonts w:ascii="Symbol" w:hAnsi="Symbol" w:cs="Symbol"/>
        <w:b w:val="0"/>
        <w:bCs w:val="0"/>
        <w:i w:val="0"/>
        <w:iCs w:val="0"/>
        <w:spacing w:val="0"/>
        <w:w w:val="100"/>
        <w:sz w:val="20"/>
        <w:szCs w:val="20"/>
      </w:rPr>
    </w:lvl>
    <w:lvl w:ilvl="2">
      <w:numFmt w:val="bullet"/>
      <w:lvlText w:val="•"/>
      <w:lvlJc w:val="left"/>
      <w:pPr>
        <w:ind w:left="2320" w:hanging="360"/>
      </w:pPr>
    </w:lvl>
    <w:lvl w:ilvl="3">
      <w:numFmt w:val="bullet"/>
      <w:lvlText w:val="•"/>
      <w:lvlJc w:val="left"/>
      <w:pPr>
        <w:ind w:left="3200" w:hanging="360"/>
      </w:pPr>
    </w:lvl>
    <w:lvl w:ilvl="4">
      <w:numFmt w:val="bullet"/>
      <w:lvlText w:val="•"/>
      <w:lvlJc w:val="left"/>
      <w:pPr>
        <w:ind w:left="4080" w:hanging="360"/>
      </w:pPr>
    </w:lvl>
    <w:lvl w:ilvl="5">
      <w:numFmt w:val="bullet"/>
      <w:lvlText w:val="•"/>
      <w:lvlJc w:val="left"/>
      <w:pPr>
        <w:ind w:left="4960" w:hanging="360"/>
      </w:pPr>
    </w:lvl>
    <w:lvl w:ilvl="6">
      <w:numFmt w:val="bullet"/>
      <w:lvlText w:val="•"/>
      <w:lvlJc w:val="left"/>
      <w:pPr>
        <w:ind w:left="5840" w:hanging="360"/>
      </w:pPr>
    </w:lvl>
    <w:lvl w:ilvl="7">
      <w:numFmt w:val="bullet"/>
      <w:lvlText w:val="•"/>
      <w:lvlJc w:val="left"/>
      <w:pPr>
        <w:ind w:left="6720" w:hanging="360"/>
      </w:pPr>
    </w:lvl>
    <w:lvl w:ilvl="8">
      <w:numFmt w:val="bullet"/>
      <w:lvlText w:val="•"/>
      <w:lvlJc w:val="left"/>
      <w:pPr>
        <w:ind w:left="7600" w:hanging="360"/>
      </w:pPr>
    </w:lvl>
  </w:abstractNum>
  <w:abstractNum w:abstractNumId="4" w15:restartNumberingAfterBreak="0">
    <w:nsid w:val="00000406"/>
    <w:multiLevelType w:val="multilevel"/>
    <w:tmpl w:val="FFFFFFFF"/>
    <w:lvl w:ilvl="0">
      <w:start w:val="4"/>
      <w:numFmt w:val="decimal"/>
      <w:lvlText w:val="%1"/>
      <w:lvlJc w:val="left"/>
      <w:pPr>
        <w:ind w:left="1508" w:hanging="429"/>
      </w:pPr>
    </w:lvl>
    <w:lvl w:ilvl="1">
      <w:start w:val="1"/>
      <w:numFmt w:val="decimal"/>
      <w:lvlText w:val="%1.%2"/>
      <w:lvlJc w:val="left"/>
      <w:pPr>
        <w:ind w:left="1508" w:hanging="429"/>
      </w:pPr>
      <w:rPr>
        <w:rFonts w:ascii="Arial" w:hAnsi="Arial" w:cs="Arial"/>
        <w:b/>
        <w:bCs/>
        <w:i w:val="0"/>
        <w:iCs w:val="0"/>
        <w:spacing w:val="0"/>
        <w:w w:val="100"/>
        <w:sz w:val="22"/>
        <w:szCs w:val="22"/>
      </w:rPr>
    </w:lvl>
    <w:lvl w:ilvl="2">
      <w:numFmt w:val="bullet"/>
      <w:lvlText w:val="•"/>
      <w:lvlJc w:val="left"/>
      <w:pPr>
        <w:ind w:left="3072" w:hanging="429"/>
      </w:pPr>
    </w:lvl>
    <w:lvl w:ilvl="3">
      <w:numFmt w:val="bullet"/>
      <w:lvlText w:val="•"/>
      <w:lvlJc w:val="left"/>
      <w:pPr>
        <w:ind w:left="3858" w:hanging="429"/>
      </w:pPr>
    </w:lvl>
    <w:lvl w:ilvl="4">
      <w:numFmt w:val="bullet"/>
      <w:lvlText w:val="•"/>
      <w:lvlJc w:val="left"/>
      <w:pPr>
        <w:ind w:left="4644" w:hanging="429"/>
      </w:pPr>
    </w:lvl>
    <w:lvl w:ilvl="5">
      <w:numFmt w:val="bullet"/>
      <w:lvlText w:val="•"/>
      <w:lvlJc w:val="left"/>
      <w:pPr>
        <w:ind w:left="5430" w:hanging="429"/>
      </w:pPr>
    </w:lvl>
    <w:lvl w:ilvl="6">
      <w:numFmt w:val="bullet"/>
      <w:lvlText w:val="•"/>
      <w:lvlJc w:val="left"/>
      <w:pPr>
        <w:ind w:left="6216" w:hanging="429"/>
      </w:pPr>
    </w:lvl>
    <w:lvl w:ilvl="7">
      <w:numFmt w:val="bullet"/>
      <w:lvlText w:val="•"/>
      <w:lvlJc w:val="left"/>
      <w:pPr>
        <w:ind w:left="7002" w:hanging="429"/>
      </w:pPr>
    </w:lvl>
    <w:lvl w:ilvl="8">
      <w:numFmt w:val="bullet"/>
      <w:lvlText w:val="•"/>
      <w:lvlJc w:val="left"/>
      <w:pPr>
        <w:ind w:left="7788" w:hanging="429"/>
      </w:pPr>
    </w:lvl>
  </w:abstractNum>
  <w:abstractNum w:abstractNumId="5" w15:restartNumberingAfterBreak="0">
    <w:nsid w:val="00000407"/>
    <w:multiLevelType w:val="multilevel"/>
    <w:tmpl w:val="FFFFFFFF"/>
    <w:lvl w:ilvl="0">
      <w:start w:val="4"/>
      <w:numFmt w:val="decimal"/>
      <w:lvlText w:val="%1"/>
      <w:lvlJc w:val="left"/>
      <w:pPr>
        <w:ind w:left="1080" w:hanging="490"/>
      </w:pPr>
    </w:lvl>
    <w:lvl w:ilvl="1">
      <w:start w:val="7"/>
      <w:numFmt w:val="decimal"/>
      <w:lvlText w:val="%1.%2"/>
      <w:lvlJc w:val="left"/>
      <w:pPr>
        <w:ind w:left="1080" w:hanging="490"/>
      </w:pPr>
      <w:rPr>
        <w:rFonts w:ascii="Arial" w:hAnsi="Arial" w:cs="Arial"/>
        <w:b/>
        <w:bCs/>
        <w:i w:val="0"/>
        <w:iCs w:val="0"/>
        <w:spacing w:val="0"/>
        <w:w w:val="100"/>
        <w:sz w:val="22"/>
        <w:szCs w:val="22"/>
      </w:rPr>
    </w:lvl>
    <w:lvl w:ilvl="2">
      <w:numFmt w:val="bullet"/>
      <w:lvlText w:val="•"/>
      <w:lvlJc w:val="left"/>
      <w:pPr>
        <w:ind w:left="2736" w:hanging="490"/>
      </w:pPr>
    </w:lvl>
    <w:lvl w:ilvl="3">
      <w:numFmt w:val="bullet"/>
      <w:lvlText w:val="•"/>
      <w:lvlJc w:val="left"/>
      <w:pPr>
        <w:ind w:left="3564" w:hanging="490"/>
      </w:pPr>
    </w:lvl>
    <w:lvl w:ilvl="4">
      <w:numFmt w:val="bullet"/>
      <w:lvlText w:val="•"/>
      <w:lvlJc w:val="left"/>
      <w:pPr>
        <w:ind w:left="4392" w:hanging="490"/>
      </w:pPr>
    </w:lvl>
    <w:lvl w:ilvl="5">
      <w:numFmt w:val="bullet"/>
      <w:lvlText w:val="•"/>
      <w:lvlJc w:val="left"/>
      <w:pPr>
        <w:ind w:left="5220" w:hanging="490"/>
      </w:pPr>
    </w:lvl>
    <w:lvl w:ilvl="6">
      <w:numFmt w:val="bullet"/>
      <w:lvlText w:val="•"/>
      <w:lvlJc w:val="left"/>
      <w:pPr>
        <w:ind w:left="6048" w:hanging="490"/>
      </w:pPr>
    </w:lvl>
    <w:lvl w:ilvl="7">
      <w:numFmt w:val="bullet"/>
      <w:lvlText w:val="•"/>
      <w:lvlJc w:val="left"/>
      <w:pPr>
        <w:ind w:left="6876" w:hanging="490"/>
      </w:pPr>
    </w:lvl>
    <w:lvl w:ilvl="8">
      <w:numFmt w:val="bullet"/>
      <w:lvlText w:val="•"/>
      <w:lvlJc w:val="left"/>
      <w:pPr>
        <w:ind w:left="7704" w:hanging="490"/>
      </w:pPr>
    </w:lvl>
  </w:abstractNum>
  <w:abstractNum w:abstractNumId="6" w15:restartNumberingAfterBreak="0">
    <w:nsid w:val="00000408"/>
    <w:multiLevelType w:val="multilevel"/>
    <w:tmpl w:val="FFFFFFFF"/>
    <w:lvl w:ilvl="0">
      <w:numFmt w:val="bullet"/>
      <w:lvlText w:val=""/>
      <w:lvlJc w:val="left"/>
      <w:pPr>
        <w:ind w:left="1440" w:hanging="422"/>
      </w:pPr>
      <w:rPr>
        <w:rFonts w:ascii="Symbol" w:hAnsi="Symbol" w:cs="Symbol"/>
        <w:b w:val="0"/>
        <w:bCs w:val="0"/>
        <w:i w:val="0"/>
        <w:iCs w:val="0"/>
        <w:spacing w:val="0"/>
        <w:w w:val="100"/>
        <w:sz w:val="20"/>
        <w:szCs w:val="20"/>
      </w:rPr>
    </w:lvl>
    <w:lvl w:ilvl="1">
      <w:numFmt w:val="bullet"/>
      <w:lvlText w:val="•"/>
      <w:lvlJc w:val="left"/>
      <w:pPr>
        <w:ind w:left="2232" w:hanging="422"/>
      </w:pPr>
    </w:lvl>
    <w:lvl w:ilvl="2">
      <w:numFmt w:val="bullet"/>
      <w:lvlText w:val="•"/>
      <w:lvlJc w:val="left"/>
      <w:pPr>
        <w:ind w:left="3024" w:hanging="422"/>
      </w:pPr>
    </w:lvl>
    <w:lvl w:ilvl="3">
      <w:numFmt w:val="bullet"/>
      <w:lvlText w:val="•"/>
      <w:lvlJc w:val="left"/>
      <w:pPr>
        <w:ind w:left="3816" w:hanging="422"/>
      </w:pPr>
    </w:lvl>
    <w:lvl w:ilvl="4">
      <w:numFmt w:val="bullet"/>
      <w:lvlText w:val="•"/>
      <w:lvlJc w:val="left"/>
      <w:pPr>
        <w:ind w:left="4608" w:hanging="422"/>
      </w:pPr>
    </w:lvl>
    <w:lvl w:ilvl="5">
      <w:numFmt w:val="bullet"/>
      <w:lvlText w:val="•"/>
      <w:lvlJc w:val="left"/>
      <w:pPr>
        <w:ind w:left="5400" w:hanging="422"/>
      </w:pPr>
    </w:lvl>
    <w:lvl w:ilvl="6">
      <w:numFmt w:val="bullet"/>
      <w:lvlText w:val="•"/>
      <w:lvlJc w:val="left"/>
      <w:pPr>
        <w:ind w:left="6192" w:hanging="422"/>
      </w:pPr>
    </w:lvl>
    <w:lvl w:ilvl="7">
      <w:numFmt w:val="bullet"/>
      <w:lvlText w:val="•"/>
      <w:lvlJc w:val="left"/>
      <w:pPr>
        <w:ind w:left="6984" w:hanging="422"/>
      </w:pPr>
    </w:lvl>
    <w:lvl w:ilvl="8">
      <w:numFmt w:val="bullet"/>
      <w:lvlText w:val="•"/>
      <w:lvlJc w:val="left"/>
      <w:pPr>
        <w:ind w:left="7776" w:hanging="422"/>
      </w:pPr>
    </w:lvl>
  </w:abstractNum>
  <w:abstractNum w:abstractNumId="7" w15:restartNumberingAfterBreak="0">
    <w:nsid w:val="55893C3C"/>
    <w:multiLevelType w:val="multilevel"/>
    <w:tmpl w:val="1DDE4868"/>
    <w:lvl w:ilvl="0">
      <w:start w:val="4"/>
      <w:numFmt w:val="decimal"/>
      <w:lvlText w:val="%1"/>
      <w:lvlJc w:val="left"/>
      <w:pPr>
        <w:ind w:left="420" w:hanging="420"/>
      </w:pPr>
      <w:rPr>
        <w:rFonts w:hint="default"/>
        <w:b w:val="0"/>
        <w:color w:val="auto"/>
      </w:rPr>
    </w:lvl>
    <w:lvl w:ilvl="1">
      <w:start w:val="10"/>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8" w15:restartNumberingAfterBreak="0">
    <w:nsid w:val="56EF5E10"/>
    <w:multiLevelType w:val="multilevel"/>
    <w:tmpl w:val="8E8292BE"/>
    <w:lvl w:ilvl="0">
      <w:start w:val="4"/>
      <w:numFmt w:val="decimal"/>
      <w:lvlText w:val="%1"/>
      <w:lvlJc w:val="left"/>
      <w:pPr>
        <w:ind w:left="420" w:hanging="420"/>
      </w:pPr>
      <w:rPr>
        <w:rFonts w:hint="default"/>
        <w:b w:val="0"/>
        <w:color w:val="auto"/>
      </w:rPr>
    </w:lvl>
    <w:lvl w:ilvl="1">
      <w:start w:val="10"/>
      <w:numFmt w:val="decimal"/>
      <w:lvlText w:val="%1.%2"/>
      <w:lvlJc w:val="left"/>
      <w:pPr>
        <w:ind w:left="1095" w:hanging="420"/>
      </w:pPr>
      <w:rPr>
        <w:rFonts w:hint="default"/>
        <w:b w:val="0"/>
        <w:color w:val="auto"/>
      </w:rPr>
    </w:lvl>
    <w:lvl w:ilvl="2">
      <w:start w:val="1"/>
      <w:numFmt w:val="decimal"/>
      <w:lvlText w:val="%1.%2.%3"/>
      <w:lvlJc w:val="left"/>
      <w:pPr>
        <w:ind w:left="2070" w:hanging="720"/>
      </w:pPr>
      <w:rPr>
        <w:rFonts w:hint="default"/>
        <w:b w:val="0"/>
        <w:color w:val="auto"/>
      </w:rPr>
    </w:lvl>
    <w:lvl w:ilvl="3">
      <w:start w:val="1"/>
      <w:numFmt w:val="decimal"/>
      <w:lvlText w:val="%1.%2.%3.%4"/>
      <w:lvlJc w:val="left"/>
      <w:pPr>
        <w:ind w:left="2745" w:hanging="720"/>
      </w:pPr>
      <w:rPr>
        <w:rFonts w:hint="default"/>
        <w:b w:val="0"/>
        <w:color w:val="auto"/>
      </w:rPr>
    </w:lvl>
    <w:lvl w:ilvl="4">
      <w:start w:val="1"/>
      <w:numFmt w:val="decimal"/>
      <w:lvlText w:val="%1.%2.%3.%4.%5"/>
      <w:lvlJc w:val="left"/>
      <w:pPr>
        <w:ind w:left="3780" w:hanging="1080"/>
      </w:pPr>
      <w:rPr>
        <w:rFonts w:hint="default"/>
        <w:b w:val="0"/>
        <w:color w:val="auto"/>
      </w:rPr>
    </w:lvl>
    <w:lvl w:ilvl="5">
      <w:start w:val="1"/>
      <w:numFmt w:val="decimal"/>
      <w:lvlText w:val="%1.%2.%3.%4.%5.%6"/>
      <w:lvlJc w:val="left"/>
      <w:pPr>
        <w:ind w:left="4455" w:hanging="1080"/>
      </w:pPr>
      <w:rPr>
        <w:rFonts w:hint="default"/>
        <w:b w:val="0"/>
        <w:color w:val="auto"/>
      </w:rPr>
    </w:lvl>
    <w:lvl w:ilvl="6">
      <w:start w:val="1"/>
      <w:numFmt w:val="decimal"/>
      <w:lvlText w:val="%1.%2.%3.%4.%5.%6.%7"/>
      <w:lvlJc w:val="left"/>
      <w:pPr>
        <w:ind w:left="5490" w:hanging="1440"/>
      </w:pPr>
      <w:rPr>
        <w:rFonts w:hint="default"/>
        <w:b w:val="0"/>
        <w:color w:val="auto"/>
      </w:rPr>
    </w:lvl>
    <w:lvl w:ilvl="7">
      <w:start w:val="1"/>
      <w:numFmt w:val="decimal"/>
      <w:lvlText w:val="%1.%2.%3.%4.%5.%6.%7.%8"/>
      <w:lvlJc w:val="left"/>
      <w:pPr>
        <w:ind w:left="6165" w:hanging="1440"/>
      </w:pPr>
      <w:rPr>
        <w:rFonts w:hint="default"/>
        <w:b w:val="0"/>
        <w:color w:val="auto"/>
      </w:rPr>
    </w:lvl>
    <w:lvl w:ilvl="8">
      <w:start w:val="1"/>
      <w:numFmt w:val="decimal"/>
      <w:lvlText w:val="%1.%2.%3.%4.%5.%6.%7.%8.%9"/>
      <w:lvlJc w:val="left"/>
      <w:pPr>
        <w:ind w:left="7200" w:hanging="1800"/>
      </w:pPr>
      <w:rPr>
        <w:rFonts w:hint="default"/>
        <w:b w:val="0"/>
        <w:color w:val="auto"/>
      </w:rPr>
    </w:lvl>
  </w:abstractNum>
  <w:num w:numId="1" w16cid:durableId="1896089478">
    <w:abstractNumId w:val="6"/>
  </w:num>
  <w:num w:numId="2" w16cid:durableId="1081831581">
    <w:abstractNumId w:val="5"/>
  </w:num>
  <w:num w:numId="3" w16cid:durableId="1009527">
    <w:abstractNumId w:val="4"/>
  </w:num>
  <w:num w:numId="4" w16cid:durableId="375588607">
    <w:abstractNumId w:val="3"/>
  </w:num>
  <w:num w:numId="5" w16cid:durableId="269625040">
    <w:abstractNumId w:val="2"/>
  </w:num>
  <w:num w:numId="6" w16cid:durableId="1149252253">
    <w:abstractNumId w:val="1"/>
  </w:num>
  <w:num w:numId="7" w16cid:durableId="1838879283">
    <w:abstractNumId w:val="0"/>
  </w:num>
  <w:num w:numId="8" w16cid:durableId="186214142">
    <w:abstractNumId w:val="8"/>
  </w:num>
  <w:num w:numId="9" w16cid:durableId="425928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7B"/>
    <w:rsid w:val="00077B7B"/>
    <w:rsid w:val="0028302C"/>
    <w:rsid w:val="00316A89"/>
    <w:rsid w:val="00582130"/>
    <w:rsid w:val="006136D1"/>
    <w:rsid w:val="00790172"/>
    <w:rsid w:val="007C6893"/>
    <w:rsid w:val="00A11B2E"/>
    <w:rsid w:val="00AE69FB"/>
    <w:rsid w:val="00F7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E012"/>
  <w15:chartTrackingRefBased/>
  <w15:docId w15:val="{14CE46EE-50BC-4114-96B1-841463DB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B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B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B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B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B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B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B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B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B7B"/>
    <w:rPr>
      <w:rFonts w:eastAsiaTheme="majorEastAsia" w:cstheme="majorBidi"/>
      <w:color w:val="272727" w:themeColor="text1" w:themeTint="D8"/>
    </w:rPr>
  </w:style>
  <w:style w:type="paragraph" w:styleId="Title">
    <w:name w:val="Title"/>
    <w:basedOn w:val="Normal"/>
    <w:next w:val="Normal"/>
    <w:link w:val="TitleChar"/>
    <w:uiPriority w:val="10"/>
    <w:qFormat/>
    <w:rsid w:val="00077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B7B"/>
    <w:pPr>
      <w:spacing w:before="160"/>
      <w:jc w:val="center"/>
    </w:pPr>
    <w:rPr>
      <w:i/>
      <w:iCs/>
      <w:color w:val="404040" w:themeColor="text1" w:themeTint="BF"/>
    </w:rPr>
  </w:style>
  <w:style w:type="character" w:customStyle="1" w:styleId="QuoteChar">
    <w:name w:val="Quote Char"/>
    <w:basedOn w:val="DefaultParagraphFont"/>
    <w:link w:val="Quote"/>
    <w:uiPriority w:val="29"/>
    <w:rsid w:val="00077B7B"/>
    <w:rPr>
      <w:i/>
      <w:iCs/>
      <w:color w:val="404040" w:themeColor="text1" w:themeTint="BF"/>
    </w:rPr>
  </w:style>
  <w:style w:type="paragraph" w:styleId="ListParagraph">
    <w:name w:val="List Paragraph"/>
    <w:basedOn w:val="Normal"/>
    <w:uiPriority w:val="34"/>
    <w:qFormat/>
    <w:rsid w:val="00077B7B"/>
    <w:pPr>
      <w:ind w:left="720"/>
      <w:contextualSpacing/>
    </w:pPr>
  </w:style>
  <w:style w:type="character" w:styleId="IntenseEmphasis">
    <w:name w:val="Intense Emphasis"/>
    <w:basedOn w:val="DefaultParagraphFont"/>
    <w:uiPriority w:val="21"/>
    <w:qFormat/>
    <w:rsid w:val="00077B7B"/>
    <w:rPr>
      <w:i/>
      <w:iCs/>
      <w:color w:val="0F4761" w:themeColor="accent1" w:themeShade="BF"/>
    </w:rPr>
  </w:style>
  <w:style w:type="paragraph" w:styleId="IntenseQuote">
    <w:name w:val="Intense Quote"/>
    <w:basedOn w:val="Normal"/>
    <w:next w:val="Normal"/>
    <w:link w:val="IntenseQuoteChar"/>
    <w:uiPriority w:val="30"/>
    <w:qFormat/>
    <w:rsid w:val="00077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B7B"/>
    <w:rPr>
      <w:i/>
      <w:iCs/>
      <w:color w:val="0F4761" w:themeColor="accent1" w:themeShade="BF"/>
    </w:rPr>
  </w:style>
  <w:style w:type="character" w:styleId="IntenseReference">
    <w:name w:val="Intense Reference"/>
    <w:basedOn w:val="DefaultParagraphFont"/>
    <w:uiPriority w:val="32"/>
    <w:qFormat/>
    <w:rsid w:val="00077B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1482</Words>
  <Characters>8005</Characters>
  <Application>Microsoft Office Word</Application>
  <DocSecurity>0</DocSecurity>
  <Lines>235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Matheus</dc:creator>
  <cp:keywords/>
  <dc:description/>
  <cp:lastModifiedBy>Melanie Matheus</cp:lastModifiedBy>
  <cp:revision>1</cp:revision>
  <cp:lastPrinted>2025-11-11T21:53:00Z</cp:lastPrinted>
  <dcterms:created xsi:type="dcterms:W3CDTF">2025-11-11T20:44:00Z</dcterms:created>
  <dcterms:modified xsi:type="dcterms:W3CDTF">2025-11-11T21:53:00Z</dcterms:modified>
</cp:coreProperties>
</file>