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F1A5"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1D03420D" w14:textId="77777777" w:rsidR="00FF0040" w:rsidRPr="00FF0040" w:rsidRDefault="00FF0040" w:rsidP="00FF0040">
      <w:pPr>
        <w:spacing w:after="0" w:line="240" w:lineRule="auto"/>
        <w:ind w:right="59"/>
        <w:jc w:val="center"/>
        <w:rPr>
          <w:rFonts w:ascii="Times New Roman" w:eastAsia="Times New Roman" w:hAnsi="Times New Roman" w:cs="Times New Roman"/>
          <w:kern w:val="0"/>
          <w14:ligatures w14:val="none"/>
        </w:rPr>
      </w:pPr>
      <w:r w:rsidRPr="00FF0040">
        <w:rPr>
          <w:rFonts w:ascii="Arial" w:eastAsia="Times New Roman" w:hAnsi="Arial" w:cs="Arial"/>
          <w:b/>
          <w:bCs/>
          <w:noProof/>
          <w:color w:val="000000"/>
          <w:kern w:val="0"/>
          <w:sz w:val="22"/>
          <w:szCs w:val="22"/>
          <w:bdr w:val="none" w:sz="0" w:space="0" w:color="auto" w:frame="1"/>
          <w14:ligatures w14:val="none"/>
        </w:rPr>
        <w:drawing>
          <wp:inline distT="0" distB="0" distL="0" distR="0" wp14:anchorId="77D0D7EA" wp14:editId="21F825FE">
            <wp:extent cx="1076325" cy="1047750"/>
            <wp:effectExtent l="0" t="0" r="9525" b="0"/>
            <wp:docPr id="12" name="Picture 1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ue and yellow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47750"/>
                    </a:xfrm>
                    <a:prstGeom prst="rect">
                      <a:avLst/>
                    </a:prstGeom>
                    <a:noFill/>
                    <a:ln>
                      <a:noFill/>
                    </a:ln>
                  </pic:spPr>
                </pic:pic>
              </a:graphicData>
            </a:graphic>
          </wp:inline>
        </w:drawing>
      </w:r>
    </w:p>
    <w:p w14:paraId="2109B0FC" w14:textId="77777777" w:rsidR="00FF0040" w:rsidRPr="00FF0040" w:rsidRDefault="00FF0040" w:rsidP="00FF0040">
      <w:pPr>
        <w:spacing w:after="0" w:line="240" w:lineRule="auto"/>
        <w:ind w:right="59"/>
        <w:jc w:val="center"/>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NOTICE OF MEETING</w:t>
      </w:r>
    </w:p>
    <w:p w14:paraId="6452A36C" w14:textId="5AF472F3" w:rsidR="00FF0040" w:rsidRPr="00FF0040" w:rsidRDefault="00FF0040" w:rsidP="00FF0040">
      <w:pPr>
        <w:spacing w:after="0" w:line="240" w:lineRule="auto"/>
        <w:ind w:right="59"/>
        <w:jc w:val="center"/>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THE TOWN COMMISSION OF BROCK, TEXAS</w:t>
      </w:r>
      <w:r w:rsidRPr="00FF0040">
        <w:rPr>
          <w:rFonts w:ascii="Times New Roman" w:eastAsia="Times New Roman" w:hAnsi="Times New Roman" w:cs="Times New Roman"/>
          <w:color w:val="000000"/>
          <w:kern w:val="0"/>
          <w14:ligatures w14:val="none"/>
        </w:rPr>
        <w:br/>
      </w:r>
    </w:p>
    <w:p w14:paraId="51546204" w14:textId="77777777" w:rsidR="00FF0040" w:rsidRPr="00FF0040" w:rsidRDefault="00FF0040" w:rsidP="00FF0040">
      <w:pPr>
        <w:spacing w:before="55" w:after="0" w:line="240" w:lineRule="auto"/>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MAYOR BEN DAVIS</w:t>
      </w:r>
    </w:p>
    <w:p w14:paraId="2D410FFE" w14:textId="77777777" w:rsidR="00FF0040" w:rsidRPr="00FF0040" w:rsidRDefault="00FF0040" w:rsidP="00FF0040">
      <w:pPr>
        <w:spacing w:after="0" w:line="240" w:lineRule="auto"/>
        <w:ind w:right="5281"/>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COMMISSIONER CODY NELSON</w:t>
      </w:r>
    </w:p>
    <w:p w14:paraId="340F4343" w14:textId="77777777" w:rsidR="00FF0040" w:rsidRPr="00FF0040" w:rsidRDefault="00FF0040" w:rsidP="00FF0040">
      <w:pPr>
        <w:spacing w:after="0" w:line="240" w:lineRule="auto"/>
        <w:ind w:right="5281"/>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COMMISSIONER JAMES CARROLL</w:t>
      </w:r>
    </w:p>
    <w:p w14:paraId="48943FD3" w14:textId="77777777" w:rsidR="00FF0040" w:rsidRPr="00FF0040" w:rsidRDefault="00FF0040" w:rsidP="00FF0040">
      <w:pPr>
        <w:spacing w:after="0" w:line="240" w:lineRule="auto"/>
        <w:ind w:right="5281"/>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ATTORNEY WHITT L. WYATT</w:t>
      </w:r>
    </w:p>
    <w:p w14:paraId="7A615D5D"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04479F37" w14:textId="77777777" w:rsidR="00FF0040" w:rsidRPr="00FF0040" w:rsidRDefault="00FF0040" w:rsidP="00FF0040">
      <w:pPr>
        <w:spacing w:before="57" w:after="0" w:line="240" w:lineRule="auto"/>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MEETING DATE AND TIME:</w:t>
      </w:r>
    </w:p>
    <w:p w14:paraId="4AB3C025"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MONDAY, DECEMBER 15, 2025</w:t>
      </w:r>
    </w:p>
    <w:p w14:paraId="6CDF2A00"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485B24AE"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MEETING LOCATION:</w:t>
      </w:r>
    </w:p>
    <w:p w14:paraId="6B9B0997" w14:textId="77777777" w:rsidR="00FF0040" w:rsidRPr="00FF0040" w:rsidRDefault="00FF0040" w:rsidP="00FF0040">
      <w:pPr>
        <w:spacing w:after="0" w:line="240" w:lineRule="auto"/>
        <w:ind w:right="6255"/>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BROCK COMMUNITY CENTER 2115 FM 1189</w:t>
      </w:r>
    </w:p>
    <w:p w14:paraId="35CBD2A7"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BROCK, TX 76087</w:t>
      </w:r>
    </w:p>
    <w:p w14:paraId="675D209D" w14:textId="77777777" w:rsidR="00FF0040" w:rsidRPr="00FF0040" w:rsidRDefault="00FF0040" w:rsidP="00FF0040">
      <w:pPr>
        <w:spacing w:before="57" w:after="0" w:line="240" w:lineRule="auto"/>
        <w:ind w:right="59"/>
        <w:jc w:val="center"/>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REGULAR AGENDA</w:t>
      </w:r>
    </w:p>
    <w:p w14:paraId="7AB91FF7" w14:textId="77777777" w:rsidR="00FF0040" w:rsidRPr="00FF0040" w:rsidRDefault="00FF0040" w:rsidP="00FF0040">
      <w:pPr>
        <w:spacing w:after="0" w:line="240" w:lineRule="auto"/>
        <w:ind w:right="75"/>
        <w:jc w:val="center"/>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BEGINS AT 6:30 P.M.</w:t>
      </w:r>
    </w:p>
    <w:p w14:paraId="2B0C4D61" w14:textId="77777777" w:rsidR="00FF0040" w:rsidRPr="00FF0040" w:rsidRDefault="00FF0040" w:rsidP="00FF0040">
      <w:pPr>
        <w:spacing w:before="55" w:after="0" w:line="240" w:lineRule="auto"/>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Unless specifically noted otherwise, action may be taken on any item listed below.</w:t>
      </w:r>
    </w:p>
    <w:p w14:paraId="12014574" w14:textId="7B683416" w:rsidR="00FF0040" w:rsidRPr="00FF0040" w:rsidRDefault="00FF0040" w:rsidP="00FF0040">
      <w:pPr>
        <w:spacing w:after="0" w:line="240" w:lineRule="auto"/>
        <w:rPr>
          <w:rFonts w:ascii="Times New Roman" w:eastAsia="Times New Roman" w:hAnsi="Times New Roman" w:cs="Times New Roman"/>
          <w:kern w:val="0"/>
          <w14:ligatures w14:val="none"/>
        </w:rPr>
      </w:pPr>
    </w:p>
    <w:p w14:paraId="55D223FE" w14:textId="3D6D3959" w:rsidR="00FF0040" w:rsidRPr="00FF0040" w:rsidRDefault="00FF0040" w:rsidP="00FF0040">
      <w:pPr>
        <w:numPr>
          <w:ilvl w:val="0"/>
          <w:numId w:val="1"/>
        </w:numPr>
        <w:spacing w:after="0" w:line="240" w:lineRule="auto"/>
        <w:ind w:left="1080"/>
        <w:textAlignment w:val="baseline"/>
        <w:rPr>
          <w:rFonts w:ascii="Arial" w:eastAsia="Times New Roman" w:hAnsi="Arial" w:cs="Arial"/>
          <w:b/>
          <w:bCs/>
          <w:color w:val="000000"/>
          <w:kern w:val="0"/>
          <w:sz w:val="22"/>
          <w:szCs w:val="22"/>
          <w14:ligatures w14:val="none"/>
        </w:rPr>
      </w:pPr>
      <w:r w:rsidRPr="00FF0040">
        <w:rPr>
          <w:rFonts w:ascii="Arial" w:eastAsia="Times New Roman" w:hAnsi="Arial" w:cs="Arial"/>
          <w:b/>
          <w:bCs/>
          <w:color w:val="000000"/>
          <w:kern w:val="0"/>
          <w:sz w:val="22"/>
          <w:szCs w:val="22"/>
          <w14:ligatures w14:val="none"/>
        </w:rPr>
        <w:t>CALL TO ORDER AND ANNOUNCE QUORUM</w:t>
      </w:r>
      <w:r w:rsidR="005C4B33">
        <w:rPr>
          <w:rFonts w:ascii="Arial" w:eastAsia="Times New Roman" w:hAnsi="Arial" w:cs="Arial"/>
          <w:b/>
          <w:bCs/>
          <w:color w:val="000000"/>
          <w:kern w:val="0"/>
          <w:sz w:val="22"/>
          <w:szCs w:val="22"/>
          <w14:ligatures w14:val="none"/>
        </w:rPr>
        <w:t xml:space="preserve"> </w:t>
      </w:r>
      <w:r w:rsidR="005C4B33" w:rsidRPr="005C4B33">
        <w:rPr>
          <w:rFonts w:ascii="Arial" w:eastAsia="Times New Roman" w:hAnsi="Arial" w:cs="Arial"/>
          <w:b/>
          <w:bCs/>
          <w:color w:val="EE0000"/>
          <w:kern w:val="0"/>
          <w:sz w:val="22"/>
          <w:szCs w:val="22"/>
          <w14:ligatures w14:val="none"/>
        </w:rPr>
        <w:t>Mayor Davis called the Commission meeting to order and announced a quorum at 6:30 P.M.</w:t>
      </w:r>
    </w:p>
    <w:p w14:paraId="05FFA3CF" w14:textId="77777777" w:rsidR="00B95D17" w:rsidRDefault="00FF0040" w:rsidP="00B95D17">
      <w:pPr>
        <w:numPr>
          <w:ilvl w:val="0"/>
          <w:numId w:val="1"/>
        </w:numPr>
        <w:spacing w:after="0" w:line="240" w:lineRule="auto"/>
        <w:ind w:left="1080"/>
        <w:textAlignment w:val="baseline"/>
        <w:rPr>
          <w:rFonts w:ascii="Arial" w:eastAsia="Times New Roman" w:hAnsi="Arial" w:cs="Arial"/>
          <w:b/>
          <w:bCs/>
          <w:color w:val="000000"/>
          <w:kern w:val="0"/>
          <w:sz w:val="22"/>
          <w:szCs w:val="22"/>
          <w14:ligatures w14:val="none"/>
        </w:rPr>
      </w:pPr>
      <w:r w:rsidRPr="00FF0040">
        <w:rPr>
          <w:rFonts w:ascii="Arial" w:eastAsia="Times New Roman" w:hAnsi="Arial" w:cs="Arial"/>
          <w:b/>
          <w:bCs/>
          <w:color w:val="000000"/>
          <w:kern w:val="0"/>
          <w:sz w:val="22"/>
          <w:szCs w:val="22"/>
          <w14:ligatures w14:val="none"/>
        </w:rPr>
        <w:t>INVOCATION </w:t>
      </w:r>
      <w:r w:rsidR="005C4B33" w:rsidRPr="005C4B33">
        <w:rPr>
          <w:rFonts w:ascii="Arial" w:eastAsia="Times New Roman" w:hAnsi="Arial" w:cs="Arial"/>
          <w:b/>
          <w:bCs/>
          <w:color w:val="EE0000"/>
          <w:kern w:val="0"/>
          <w:sz w:val="22"/>
          <w:szCs w:val="22"/>
          <w14:ligatures w14:val="none"/>
        </w:rPr>
        <w:t>Mayor Davis led the community in prayer</w:t>
      </w:r>
    </w:p>
    <w:p w14:paraId="30990AC2" w14:textId="16744820" w:rsidR="00FF0040" w:rsidRPr="00FF0040" w:rsidRDefault="00FF0040" w:rsidP="00B95D17">
      <w:pPr>
        <w:numPr>
          <w:ilvl w:val="0"/>
          <w:numId w:val="1"/>
        </w:numPr>
        <w:spacing w:after="0" w:line="240" w:lineRule="auto"/>
        <w:ind w:left="1080"/>
        <w:textAlignment w:val="baseline"/>
        <w:rPr>
          <w:rFonts w:ascii="Arial" w:eastAsia="Times New Roman" w:hAnsi="Arial" w:cs="Arial"/>
          <w:b/>
          <w:bCs/>
          <w:color w:val="000000"/>
          <w:kern w:val="0"/>
          <w:sz w:val="22"/>
          <w:szCs w:val="22"/>
          <w14:ligatures w14:val="none"/>
        </w:rPr>
      </w:pPr>
      <w:r w:rsidRPr="00FF0040">
        <w:rPr>
          <w:rFonts w:ascii="Arial" w:eastAsia="Times New Roman" w:hAnsi="Arial" w:cs="Arial"/>
          <w:b/>
          <w:bCs/>
          <w:color w:val="000000"/>
          <w:kern w:val="0"/>
          <w:sz w:val="22"/>
          <w:szCs w:val="22"/>
          <w14:ligatures w14:val="none"/>
        </w:rPr>
        <w:t>PLEDGES OF ALLEGIANCE</w:t>
      </w:r>
      <w:r w:rsidR="005C4B33" w:rsidRPr="00B95D17">
        <w:rPr>
          <w:rFonts w:ascii="Arial" w:eastAsia="Times New Roman" w:hAnsi="Arial" w:cs="Arial"/>
          <w:b/>
          <w:bCs/>
          <w:color w:val="000000"/>
          <w:kern w:val="0"/>
          <w:sz w:val="22"/>
          <w:szCs w:val="22"/>
          <w14:ligatures w14:val="none"/>
        </w:rPr>
        <w:t xml:space="preserve"> </w:t>
      </w:r>
      <w:r w:rsidR="005C4B33" w:rsidRPr="00B95D17">
        <w:rPr>
          <w:rFonts w:ascii="Arial" w:eastAsia="Times New Roman" w:hAnsi="Arial" w:cs="Arial"/>
          <w:b/>
          <w:bCs/>
          <w:color w:val="EE0000"/>
          <w:kern w:val="0"/>
          <w:sz w:val="22"/>
          <w:szCs w:val="22"/>
          <w14:ligatures w14:val="none"/>
        </w:rPr>
        <w:t>The Commission led the community in the Pledges of Allegiance</w:t>
      </w:r>
    </w:p>
    <w:p w14:paraId="7A3E75BC" w14:textId="77777777" w:rsidR="00FF0040" w:rsidRPr="00FF0040" w:rsidRDefault="00FF0040" w:rsidP="00FF0040">
      <w:pPr>
        <w:numPr>
          <w:ilvl w:val="0"/>
          <w:numId w:val="1"/>
        </w:numPr>
        <w:spacing w:after="0" w:line="240" w:lineRule="auto"/>
        <w:ind w:left="1080" w:right="145"/>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b/>
          <w:bCs/>
          <w:color w:val="000000"/>
          <w:kern w:val="0"/>
          <w:sz w:val="22"/>
          <w:szCs w:val="22"/>
          <w14:ligatures w14:val="none"/>
        </w:rPr>
        <w:t>CONSENT AGENDA</w:t>
      </w:r>
      <w:r w:rsidRPr="00FF0040">
        <w:rPr>
          <w:rFonts w:ascii="Arial" w:eastAsia="Times New Roman" w:hAnsi="Arial" w:cs="Arial"/>
          <w:color w:val="000000"/>
          <w:kern w:val="0"/>
          <w:sz w:val="22"/>
          <w:szCs w:val="22"/>
          <w14:ligatures w14:val="none"/>
        </w:rPr>
        <w:t>: All items listed under the Consent Agenda are considered routine by the Town Commission and will be enacted by one motion with no individual consideration. If individual consideration of an item is requested, it will be pulled from the Consent Agenda and discussed separately.</w:t>
      </w:r>
    </w:p>
    <w:p w14:paraId="4937B584"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793B6B7B" w14:textId="77777777" w:rsidR="00FF0040" w:rsidRPr="00FF0040" w:rsidRDefault="00FF0040" w:rsidP="00FF0040">
      <w:pPr>
        <w:spacing w:before="57" w:after="0" w:line="240" w:lineRule="auto"/>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3.1</w:t>
      </w:r>
      <w:r w:rsidRPr="00FF0040">
        <w:rPr>
          <w:rFonts w:ascii="Arial" w:eastAsia="Times New Roman" w:hAnsi="Arial" w:cs="Arial"/>
          <w:color w:val="000000"/>
          <w:kern w:val="0"/>
          <w:sz w:val="22"/>
          <w:szCs w:val="22"/>
          <w14:ligatures w14:val="none"/>
        </w:rPr>
        <w:t xml:space="preserve"> Review and Approve</w:t>
      </w:r>
    </w:p>
    <w:p w14:paraId="4F03D20C" w14:textId="7DE815EC" w:rsidR="00FF0040" w:rsidRDefault="00FF0040" w:rsidP="00FF0040">
      <w:pPr>
        <w:spacing w:after="0" w:line="240" w:lineRule="auto"/>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 xml:space="preserve">(A) November 17, 2025, Meeting </w:t>
      </w:r>
      <w:r w:rsidR="0036128B">
        <w:rPr>
          <w:rFonts w:ascii="Arial" w:eastAsia="Times New Roman" w:hAnsi="Arial" w:cs="Arial"/>
          <w:color w:val="000000"/>
          <w:kern w:val="0"/>
          <w:sz w:val="22"/>
          <w:szCs w:val="22"/>
          <w14:ligatures w14:val="none"/>
        </w:rPr>
        <w:t>minutes</w:t>
      </w:r>
    </w:p>
    <w:p w14:paraId="337392B1" w14:textId="77777777" w:rsidR="0036128B" w:rsidRDefault="0036128B" w:rsidP="00FF0040">
      <w:pPr>
        <w:spacing w:after="0" w:line="240" w:lineRule="auto"/>
        <w:rPr>
          <w:rFonts w:ascii="Arial" w:eastAsia="Times New Roman" w:hAnsi="Arial" w:cs="Arial"/>
          <w:color w:val="000000"/>
          <w:kern w:val="0"/>
          <w:sz w:val="22"/>
          <w:szCs w:val="22"/>
          <w14:ligatures w14:val="none"/>
        </w:rPr>
      </w:pPr>
    </w:p>
    <w:p w14:paraId="3C87AC40" w14:textId="77777777" w:rsidR="0036128B" w:rsidRDefault="00FF0040" w:rsidP="0036128B">
      <w:pPr>
        <w:spacing w:after="0" w:line="240" w:lineRule="auto"/>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3.2</w:t>
      </w:r>
      <w:r>
        <w:rPr>
          <w:rFonts w:ascii="Arial" w:eastAsia="Times New Roman" w:hAnsi="Arial" w:cs="Arial"/>
          <w:color w:val="000000"/>
          <w:kern w:val="0"/>
          <w:sz w:val="22"/>
          <w:szCs w:val="22"/>
          <w14:ligatures w14:val="none"/>
        </w:rPr>
        <w:t xml:space="preserve"> </w:t>
      </w:r>
      <w:r w:rsidRPr="00FF0040">
        <w:rPr>
          <w:rFonts w:ascii="Arial" w:eastAsia="Times New Roman" w:hAnsi="Arial" w:cs="Arial"/>
          <w:color w:val="000000"/>
          <w:kern w:val="0"/>
          <w:sz w:val="22"/>
          <w:szCs w:val="22"/>
          <w14:ligatures w14:val="none"/>
        </w:rPr>
        <w:t>Review Monthly Financial Reports</w:t>
      </w:r>
      <w:r w:rsidRPr="00FF0040">
        <w:rPr>
          <w:rFonts w:ascii="Times New Roman" w:eastAsia="Times New Roman" w:hAnsi="Times New Roman" w:cs="Times New Roman"/>
          <w:color w:val="000000"/>
          <w:kern w:val="0"/>
          <w14:ligatures w14:val="none"/>
        </w:rPr>
        <w:br/>
      </w:r>
    </w:p>
    <w:p w14:paraId="22E0EDE3" w14:textId="74B0C522" w:rsidR="00FF0040" w:rsidRPr="00FF0040" w:rsidRDefault="00FF0040" w:rsidP="0036128B">
      <w:pPr>
        <w:spacing w:after="0" w:line="240" w:lineRule="auto"/>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3.3</w:t>
      </w:r>
      <w:r w:rsidRPr="00FF0040">
        <w:rPr>
          <w:rFonts w:ascii="Arial" w:eastAsia="Times New Roman" w:hAnsi="Arial" w:cs="Arial"/>
          <w:color w:val="000000"/>
          <w:kern w:val="0"/>
          <w:sz w:val="22"/>
          <w:szCs w:val="22"/>
          <w14:ligatures w14:val="none"/>
        </w:rPr>
        <w:t xml:space="preserve"> Review Town of Brock accounts payable</w:t>
      </w:r>
    </w:p>
    <w:p w14:paraId="2A12F160" w14:textId="77777777" w:rsidR="00FF0040" w:rsidRPr="00FF0040" w:rsidRDefault="00FF0040" w:rsidP="00FF004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Provenance Solutions Group (Town Hall December rent) $855.00</w:t>
      </w:r>
    </w:p>
    <w:p w14:paraId="33C2CB40" w14:textId="77777777" w:rsidR="00FF0040" w:rsidRPr="00FF0040" w:rsidRDefault="00FF0040" w:rsidP="00FF004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Wyatt Hamilton Findlay (Legal Services) invoice #287 $5,231.25</w:t>
      </w:r>
    </w:p>
    <w:p w14:paraId="52FC3080" w14:textId="77777777" w:rsidR="00FF0040" w:rsidRPr="00FF0040" w:rsidRDefault="00FF0040" w:rsidP="00FF004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TJH Accounting (Town Payroll)- invoice #   2566 $75.00</w:t>
      </w:r>
    </w:p>
    <w:p w14:paraId="2FDD8351" w14:textId="5E073CBA" w:rsidR="00FF0040" w:rsidRPr="00FF0040" w:rsidRDefault="00FF0040" w:rsidP="00FF004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 xml:space="preserve">Justice IT (IT services)- invoice# </w:t>
      </w:r>
      <w:r w:rsidR="005C4B33" w:rsidRPr="00FF0040">
        <w:rPr>
          <w:rFonts w:ascii="Arial" w:eastAsia="Times New Roman" w:hAnsi="Arial" w:cs="Arial"/>
          <w:color w:val="000000"/>
          <w:kern w:val="0"/>
          <w:sz w:val="22"/>
          <w:szCs w:val="22"/>
          <w14:ligatures w14:val="none"/>
        </w:rPr>
        <w:t>7884 $</w:t>
      </w:r>
      <w:r w:rsidRPr="00FF0040">
        <w:rPr>
          <w:rFonts w:ascii="Arial" w:eastAsia="Times New Roman" w:hAnsi="Arial" w:cs="Arial"/>
          <w:color w:val="000000"/>
          <w:kern w:val="0"/>
          <w:sz w:val="22"/>
          <w:szCs w:val="22"/>
          <w14:ligatures w14:val="none"/>
        </w:rPr>
        <w:t>89.31</w:t>
      </w:r>
    </w:p>
    <w:p w14:paraId="6003904B" w14:textId="77777777" w:rsidR="00FF0040" w:rsidRPr="00FF0040" w:rsidRDefault="00FF0040" w:rsidP="00FF004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Brock Co-Op (Christmas Tree donation) $7,500.00</w:t>
      </w:r>
    </w:p>
    <w:p w14:paraId="56FE01D8" w14:textId="77777777" w:rsidR="00FF0040" w:rsidRPr="0036128B" w:rsidRDefault="00FF0040" w:rsidP="00FF0040">
      <w:pPr>
        <w:numPr>
          <w:ilvl w:val="0"/>
          <w:numId w:val="3"/>
        </w:numPr>
        <w:spacing w:after="0" w:line="240" w:lineRule="auto"/>
        <w:ind w:left="400"/>
        <w:textAlignment w:val="baseline"/>
        <w:rPr>
          <w:rFonts w:ascii="Times New Roman" w:eastAsia="Times New Roman" w:hAnsi="Times New Roman" w:cs="Times New Roman"/>
          <w:kern w:val="0"/>
          <w14:ligatures w14:val="none"/>
        </w:rPr>
      </w:pPr>
      <w:proofErr w:type="spellStart"/>
      <w:r w:rsidRPr="00FF0040">
        <w:rPr>
          <w:rFonts w:ascii="Arial" w:eastAsia="Times New Roman" w:hAnsi="Arial" w:cs="Arial"/>
          <w:color w:val="000000"/>
          <w:kern w:val="0"/>
          <w:sz w:val="22"/>
          <w:szCs w:val="22"/>
          <w14:ligatures w14:val="none"/>
        </w:rPr>
        <w:t>Nextlink</w:t>
      </w:r>
      <w:proofErr w:type="spellEnd"/>
      <w:r w:rsidRPr="00FF0040">
        <w:rPr>
          <w:rFonts w:ascii="Arial" w:eastAsia="Times New Roman" w:hAnsi="Arial" w:cs="Arial"/>
          <w:color w:val="000000"/>
          <w:kern w:val="0"/>
          <w:sz w:val="22"/>
          <w:szCs w:val="22"/>
          <w14:ligatures w14:val="none"/>
        </w:rPr>
        <w:t xml:space="preserve"> (Town phone) $45.45</w:t>
      </w:r>
    </w:p>
    <w:p w14:paraId="553279B7" w14:textId="3B017415" w:rsidR="0036128B" w:rsidRPr="0036128B" w:rsidRDefault="0036128B" w:rsidP="0036128B">
      <w:pPr>
        <w:spacing w:after="0" w:line="240" w:lineRule="auto"/>
        <w:rPr>
          <w:rFonts w:ascii="Arial" w:eastAsia="Times New Roman" w:hAnsi="Arial" w:cs="Arial"/>
          <w:b/>
          <w:bCs/>
          <w:color w:val="EE0000"/>
          <w:kern w:val="0"/>
          <w:sz w:val="22"/>
          <w:szCs w:val="22"/>
          <w14:ligatures w14:val="none"/>
        </w:rPr>
      </w:pPr>
      <w:r w:rsidRPr="0036128B">
        <w:rPr>
          <w:rFonts w:ascii="Arial" w:eastAsia="Times New Roman" w:hAnsi="Arial" w:cs="Arial"/>
          <w:b/>
          <w:bCs/>
          <w:color w:val="EE0000"/>
          <w:kern w:val="0"/>
          <w:sz w:val="22"/>
          <w:szCs w:val="22"/>
          <w14:ligatures w14:val="none"/>
        </w:rPr>
        <w:lastRenderedPageBreak/>
        <w:t xml:space="preserve">Commissioner Nelson made the motion to approve </w:t>
      </w:r>
      <w:r w:rsidR="00B95D17">
        <w:rPr>
          <w:rFonts w:ascii="Arial" w:eastAsia="Times New Roman" w:hAnsi="Arial" w:cs="Arial"/>
          <w:b/>
          <w:bCs/>
          <w:color w:val="EE0000"/>
          <w:kern w:val="0"/>
          <w:sz w:val="22"/>
          <w:szCs w:val="22"/>
          <w14:ligatures w14:val="none"/>
        </w:rPr>
        <w:t>items 3.1, 3.2, 3.3, s</w:t>
      </w:r>
      <w:r w:rsidRPr="0036128B">
        <w:rPr>
          <w:rFonts w:ascii="Arial" w:eastAsia="Times New Roman" w:hAnsi="Arial" w:cs="Arial"/>
          <w:b/>
          <w:bCs/>
          <w:color w:val="EE0000"/>
          <w:kern w:val="0"/>
          <w:sz w:val="22"/>
          <w:szCs w:val="22"/>
          <w14:ligatures w14:val="none"/>
        </w:rPr>
        <w:t xml:space="preserve">econded by Commissioner Carroll.  Motion approved, 3-0.  </w:t>
      </w:r>
    </w:p>
    <w:p w14:paraId="052AC775" w14:textId="77777777" w:rsidR="0036128B" w:rsidRPr="00FF0040" w:rsidRDefault="0036128B" w:rsidP="0036128B">
      <w:pPr>
        <w:spacing w:after="0" w:line="240" w:lineRule="auto"/>
        <w:ind w:left="40"/>
        <w:textAlignment w:val="baseline"/>
        <w:rPr>
          <w:rFonts w:ascii="Times New Roman" w:eastAsia="Times New Roman" w:hAnsi="Times New Roman" w:cs="Times New Roman"/>
          <w:kern w:val="0"/>
          <w14:ligatures w14:val="none"/>
        </w:rPr>
      </w:pPr>
    </w:p>
    <w:p w14:paraId="7B423E0E" w14:textId="3BBCD9D8" w:rsidR="00FF0040" w:rsidRPr="00FF0040" w:rsidRDefault="00FF0040" w:rsidP="00FF0040">
      <w:pPr>
        <w:spacing w:after="0" w:line="240" w:lineRule="auto"/>
        <w:ind w:left="400"/>
        <w:textAlignment w:val="baseline"/>
        <w:rPr>
          <w:rFonts w:ascii="Times New Roman" w:eastAsia="Times New Roman" w:hAnsi="Times New Roman" w:cs="Times New Roman"/>
          <w:kern w:val="0"/>
          <w14:ligatures w14:val="none"/>
        </w:rPr>
      </w:pPr>
      <w:r w:rsidRPr="00FF0040">
        <w:rPr>
          <w:rFonts w:ascii="Times New Roman" w:eastAsia="Times New Roman" w:hAnsi="Times New Roman" w:cs="Times New Roman"/>
          <w:color w:val="000000"/>
          <w:kern w:val="0"/>
          <w14:ligatures w14:val="none"/>
        </w:rPr>
        <w:br/>
      </w:r>
    </w:p>
    <w:p w14:paraId="3753A62F" w14:textId="77777777" w:rsidR="00FF0040" w:rsidRPr="00FF0040" w:rsidRDefault="00FF0040" w:rsidP="00FF0040">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b/>
          <w:bCs/>
          <w:color w:val="000000"/>
          <w:kern w:val="0"/>
          <w:sz w:val="22"/>
          <w:szCs w:val="22"/>
          <w14:ligatures w14:val="none"/>
        </w:rPr>
        <w:t xml:space="preserve">REGULAR AGENDA: </w:t>
      </w:r>
      <w:r w:rsidRPr="00FF0040">
        <w:rPr>
          <w:rFonts w:ascii="Arial" w:eastAsia="Times New Roman" w:hAnsi="Arial" w:cs="Arial"/>
          <w:color w:val="000000"/>
          <w:kern w:val="0"/>
          <w:sz w:val="22"/>
          <w:szCs w:val="22"/>
          <w14:ligatures w14:val="none"/>
        </w:rPr>
        <w:t>Discussion and Possible action of the following</w:t>
      </w:r>
    </w:p>
    <w:p w14:paraId="1F1B1FBC"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r w:rsidRPr="00FF0040">
        <w:rPr>
          <w:rFonts w:ascii="Times New Roman" w:eastAsia="Times New Roman" w:hAnsi="Times New Roman" w:cs="Times New Roman"/>
          <w:color w:val="000000"/>
          <w:kern w:val="0"/>
          <w14:ligatures w14:val="none"/>
        </w:rPr>
        <w:br/>
      </w:r>
      <w:r w:rsidRPr="00FF0040">
        <w:rPr>
          <w:rFonts w:ascii="Times New Roman" w:eastAsia="Times New Roman" w:hAnsi="Times New Roman" w:cs="Times New Roman"/>
          <w:color w:val="000000"/>
          <w:kern w:val="0"/>
          <w14:ligatures w14:val="none"/>
        </w:rPr>
        <w:br/>
      </w:r>
    </w:p>
    <w:p w14:paraId="6E9D2DC9" w14:textId="77777777" w:rsidR="00FF0040" w:rsidRPr="00FF0040" w:rsidRDefault="00FF0040" w:rsidP="00FF0040">
      <w:pPr>
        <w:spacing w:after="0" w:line="240" w:lineRule="auto"/>
        <w:ind w:right="545"/>
        <w:rPr>
          <w:rFonts w:ascii="Arial" w:eastAsia="Times New Roman" w:hAnsi="Arial" w:cs="Arial"/>
          <w:kern w:val="0"/>
          <w14:ligatures w14:val="none"/>
        </w:rPr>
      </w:pPr>
      <w:proofErr w:type="gramStart"/>
      <w:r w:rsidRPr="00FF0040">
        <w:rPr>
          <w:rFonts w:ascii="Arial" w:eastAsia="Times New Roman" w:hAnsi="Arial" w:cs="Arial"/>
          <w:b/>
          <w:bCs/>
          <w:color w:val="000000"/>
          <w:kern w:val="0"/>
          <w:sz w:val="22"/>
          <w:szCs w:val="22"/>
          <w14:ligatures w14:val="none"/>
        </w:rPr>
        <w:t>4.1</w:t>
      </w:r>
      <w:r w:rsidRPr="00FF0040">
        <w:rPr>
          <w:rFonts w:ascii="Arial" w:eastAsia="Times New Roman" w:hAnsi="Arial" w:cs="Arial"/>
          <w:color w:val="000000"/>
          <w:kern w:val="0"/>
          <w:sz w:val="22"/>
          <w:szCs w:val="22"/>
          <w14:ligatures w14:val="none"/>
        </w:rPr>
        <w:t>  Review</w:t>
      </w:r>
      <w:proofErr w:type="gramEnd"/>
      <w:r w:rsidRPr="00FF0040">
        <w:rPr>
          <w:rFonts w:ascii="Arial" w:eastAsia="Times New Roman" w:hAnsi="Arial" w:cs="Arial"/>
          <w:color w:val="000000"/>
          <w:kern w:val="0"/>
          <w:sz w:val="22"/>
          <w:szCs w:val="22"/>
          <w14:ligatures w14:val="none"/>
        </w:rPr>
        <w:t xml:space="preserve"> and </w:t>
      </w:r>
      <w:proofErr w:type="gramStart"/>
      <w:r w:rsidRPr="00FF0040">
        <w:rPr>
          <w:rFonts w:ascii="Arial" w:eastAsia="Times New Roman" w:hAnsi="Arial" w:cs="Arial"/>
          <w:color w:val="000000"/>
          <w:kern w:val="0"/>
          <w:sz w:val="22"/>
          <w:szCs w:val="22"/>
          <w14:ligatures w14:val="none"/>
        </w:rPr>
        <w:t>take action</w:t>
      </w:r>
      <w:proofErr w:type="gramEnd"/>
      <w:r w:rsidRPr="00FF0040">
        <w:rPr>
          <w:rFonts w:ascii="Arial" w:eastAsia="Times New Roman" w:hAnsi="Arial" w:cs="Arial"/>
          <w:color w:val="000000"/>
          <w:kern w:val="0"/>
          <w:sz w:val="22"/>
          <w:szCs w:val="22"/>
          <w14:ligatures w14:val="none"/>
        </w:rPr>
        <w:t xml:space="preserve"> for the following permit application</w:t>
      </w:r>
    </w:p>
    <w:p w14:paraId="1EF26498" w14:textId="77777777" w:rsidR="00FF0040" w:rsidRDefault="00FF0040" w:rsidP="00FF0040">
      <w:pPr>
        <w:numPr>
          <w:ilvl w:val="0"/>
          <w:numId w:val="5"/>
        </w:numPr>
        <w:spacing w:after="0" w:line="240" w:lineRule="auto"/>
        <w:ind w:right="545"/>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Chef’s Pantry -Alcohol permit</w:t>
      </w:r>
    </w:p>
    <w:p w14:paraId="712F87F9" w14:textId="1C0AF4D2" w:rsidR="0036128B" w:rsidRPr="00FF0040" w:rsidRDefault="0036128B" w:rsidP="0036128B">
      <w:pPr>
        <w:spacing w:after="0" w:line="240" w:lineRule="auto"/>
        <w:ind w:right="545"/>
        <w:textAlignment w:val="baseline"/>
        <w:rPr>
          <w:rFonts w:ascii="Arial" w:eastAsia="Times New Roman" w:hAnsi="Arial" w:cs="Arial"/>
          <w:color w:val="000000"/>
          <w:kern w:val="0"/>
          <w:sz w:val="22"/>
          <w:szCs w:val="22"/>
          <w14:ligatures w14:val="none"/>
        </w:rPr>
      </w:pPr>
      <w:r w:rsidRPr="0036128B">
        <w:rPr>
          <w:rFonts w:ascii="Arial" w:eastAsia="Times New Roman" w:hAnsi="Arial" w:cs="Arial"/>
          <w:b/>
          <w:bCs/>
          <w:color w:val="EE0000"/>
          <w:kern w:val="0"/>
          <w:sz w:val="22"/>
          <w:szCs w:val="22"/>
          <w14:ligatures w14:val="none"/>
        </w:rPr>
        <w:t>Commissioner Nelson made the motion to approve Chef’s Pantry alcohol permit, seconded by Commissioner Carroll. Motion approved, 3-0</w:t>
      </w:r>
      <w:r>
        <w:rPr>
          <w:rFonts w:ascii="Arial" w:eastAsia="Times New Roman" w:hAnsi="Arial" w:cs="Arial"/>
          <w:color w:val="000000"/>
          <w:kern w:val="0"/>
          <w:sz w:val="22"/>
          <w:szCs w:val="22"/>
          <w14:ligatures w14:val="none"/>
        </w:rPr>
        <w:t xml:space="preserve">. </w:t>
      </w:r>
    </w:p>
    <w:p w14:paraId="5409D656" w14:textId="77777777" w:rsidR="00FF0040" w:rsidRPr="00FF0040" w:rsidRDefault="00FF0040" w:rsidP="00FF0040">
      <w:pPr>
        <w:spacing w:after="0" w:line="240" w:lineRule="auto"/>
        <w:rPr>
          <w:rFonts w:ascii="Arial" w:eastAsia="Times New Roman" w:hAnsi="Arial" w:cs="Arial"/>
          <w:kern w:val="0"/>
          <w14:ligatures w14:val="none"/>
        </w:rPr>
      </w:pPr>
    </w:p>
    <w:p w14:paraId="18708726" w14:textId="77777777" w:rsidR="00FF0040" w:rsidRDefault="00FF0040" w:rsidP="00FF0040">
      <w:pPr>
        <w:spacing w:after="0" w:line="240" w:lineRule="auto"/>
        <w:ind w:right="545"/>
        <w:rPr>
          <w:rFonts w:ascii="Arial" w:eastAsia="Times New Roman" w:hAnsi="Arial" w:cs="Arial"/>
          <w:color w:val="000000"/>
          <w:kern w:val="0"/>
          <w:sz w:val="22"/>
          <w:szCs w:val="22"/>
          <w14:ligatures w14:val="none"/>
        </w:rPr>
      </w:pPr>
      <w:r w:rsidRPr="00FF0040">
        <w:rPr>
          <w:rFonts w:ascii="Arial" w:eastAsia="Times New Roman" w:hAnsi="Arial" w:cs="Arial"/>
          <w:b/>
          <w:bCs/>
          <w:color w:val="000000"/>
          <w:kern w:val="0"/>
          <w:sz w:val="22"/>
          <w:szCs w:val="22"/>
          <w14:ligatures w14:val="none"/>
        </w:rPr>
        <w:t>4.2</w:t>
      </w:r>
      <w:r w:rsidRPr="00FF0040">
        <w:rPr>
          <w:rFonts w:ascii="Arial" w:eastAsia="Times New Roman" w:hAnsi="Arial" w:cs="Arial"/>
          <w:color w:val="000000"/>
          <w:kern w:val="0"/>
          <w:sz w:val="22"/>
          <w:szCs w:val="22"/>
          <w14:ligatures w14:val="none"/>
        </w:rPr>
        <w:t>. Discuss Mayor Pro-Tem position</w:t>
      </w:r>
    </w:p>
    <w:p w14:paraId="337CF407" w14:textId="6752987C" w:rsidR="0036128B" w:rsidRPr="00FF0040" w:rsidRDefault="0036128B" w:rsidP="00FF0040">
      <w:pPr>
        <w:spacing w:after="0" w:line="240" w:lineRule="auto"/>
        <w:ind w:right="545"/>
        <w:rPr>
          <w:rFonts w:ascii="Arial" w:eastAsia="Times New Roman" w:hAnsi="Arial" w:cs="Arial"/>
          <w:b/>
          <w:bCs/>
          <w:color w:val="EE0000"/>
          <w:kern w:val="0"/>
          <w14:ligatures w14:val="none"/>
        </w:rPr>
      </w:pPr>
      <w:r w:rsidRPr="0036128B">
        <w:rPr>
          <w:rFonts w:ascii="Arial" w:eastAsia="Times New Roman" w:hAnsi="Arial" w:cs="Arial"/>
          <w:b/>
          <w:bCs/>
          <w:color w:val="EE0000"/>
          <w:kern w:val="0"/>
          <w:sz w:val="22"/>
          <w:szCs w:val="22"/>
          <w14:ligatures w14:val="none"/>
        </w:rPr>
        <w:t xml:space="preserve">Mayor Davis discussed the need for replacing former Commissioner Scrimshire as Mayor Pro-Tem in case he cannot be available for his Mayoral duties.  Commissioner Nelson volunteered for the Mayor Pro-Tem position </w:t>
      </w:r>
      <w:r>
        <w:rPr>
          <w:rFonts w:ascii="Arial" w:eastAsia="Times New Roman" w:hAnsi="Arial" w:cs="Arial"/>
          <w:b/>
          <w:bCs/>
          <w:color w:val="EE0000"/>
          <w:kern w:val="0"/>
          <w:sz w:val="22"/>
          <w:szCs w:val="22"/>
          <w14:ligatures w14:val="none"/>
        </w:rPr>
        <w:t>as</w:t>
      </w:r>
      <w:r w:rsidRPr="0036128B">
        <w:rPr>
          <w:rFonts w:ascii="Arial" w:eastAsia="Times New Roman" w:hAnsi="Arial" w:cs="Arial"/>
          <w:b/>
          <w:bCs/>
          <w:color w:val="EE0000"/>
          <w:kern w:val="0"/>
          <w:sz w:val="22"/>
          <w:szCs w:val="22"/>
          <w14:ligatures w14:val="none"/>
        </w:rPr>
        <w:t xml:space="preserve"> needed</w:t>
      </w:r>
      <w:r>
        <w:rPr>
          <w:rFonts w:ascii="Arial" w:eastAsia="Times New Roman" w:hAnsi="Arial" w:cs="Arial"/>
          <w:b/>
          <w:bCs/>
          <w:color w:val="EE0000"/>
          <w:kern w:val="0"/>
          <w:sz w:val="22"/>
          <w:szCs w:val="22"/>
          <w14:ligatures w14:val="none"/>
        </w:rPr>
        <w:t xml:space="preserve">.  Commissioner Carroll made the motion to approve Commissioner Nelson as Mayor Pro-Tem as needed, </w:t>
      </w:r>
      <w:r w:rsidRPr="0036128B">
        <w:rPr>
          <w:rFonts w:ascii="Arial" w:eastAsia="Times New Roman" w:hAnsi="Arial" w:cs="Arial"/>
          <w:b/>
          <w:bCs/>
          <w:color w:val="EE0000"/>
          <w:kern w:val="0"/>
          <w:sz w:val="22"/>
          <w:szCs w:val="22"/>
          <w14:ligatures w14:val="none"/>
        </w:rPr>
        <w:t>seconded by Mayor Davis.  Motion approved, 3-0.</w:t>
      </w:r>
    </w:p>
    <w:p w14:paraId="2FFD717B" w14:textId="77777777" w:rsidR="00FF0040" w:rsidRPr="00FF0040" w:rsidRDefault="00FF0040" w:rsidP="00FF0040">
      <w:pPr>
        <w:spacing w:after="0" w:line="240" w:lineRule="auto"/>
        <w:rPr>
          <w:rFonts w:ascii="Arial" w:eastAsia="Times New Roman" w:hAnsi="Arial" w:cs="Arial"/>
          <w:kern w:val="0"/>
          <w14:ligatures w14:val="none"/>
        </w:rPr>
      </w:pPr>
    </w:p>
    <w:p w14:paraId="28F749C3" w14:textId="77777777" w:rsidR="00FF0040" w:rsidRPr="00FF0040" w:rsidRDefault="00FF0040" w:rsidP="00FF0040">
      <w:pPr>
        <w:spacing w:after="0" w:line="240" w:lineRule="auto"/>
        <w:ind w:right="545"/>
        <w:rPr>
          <w:rFonts w:ascii="Arial" w:eastAsia="Times New Roman" w:hAnsi="Arial" w:cs="Arial"/>
          <w:kern w:val="0"/>
          <w14:ligatures w14:val="none"/>
        </w:rPr>
      </w:pPr>
      <w:r w:rsidRPr="00FF0040">
        <w:rPr>
          <w:rFonts w:ascii="Arial" w:eastAsia="Times New Roman" w:hAnsi="Arial" w:cs="Arial"/>
          <w:b/>
          <w:bCs/>
          <w:color w:val="000000"/>
          <w:kern w:val="0"/>
          <w:sz w:val="22"/>
          <w:szCs w:val="22"/>
          <w14:ligatures w14:val="none"/>
        </w:rPr>
        <w:t>4.3.</w:t>
      </w:r>
      <w:r w:rsidRPr="00FF0040">
        <w:rPr>
          <w:rFonts w:ascii="Arial" w:eastAsia="Times New Roman" w:hAnsi="Arial" w:cs="Arial"/>
          <w:color w:val="000000"/>
          <w:kern w:val="0"/>
          <w:sz w:val="22"/>
          <w:szCs w:val="22"/>
          <w14:ligatures w14:val="none"/>
        </w:rPr>
        <w:t xml:space="preserve"> Discuss and take action to approve Provenance Engineering </w:t>
      </w:r>
    </w:p>
    <w:p w14:paraId="25E49743" w14:textId="4D8BB42A" w:rsidR="0036128B" w:rsidRPr="00FF0040" w:rsidRDefault="00FF0040" w:rsidP="00FF0040">
      <w:pPr>
        <w:spacing w:after="0" w:line="240" w:lineRule="auto"/>
        <w:ind w:right="545"/>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       invoice # 007.23.01-15 $19,100.00</w:t>
      </w:r>
    </w:p>
    <w:p w14:paraId="65F5B040" w14:textId="77777777" w:rsidR="00FF0040" w:rsidRPr="00FF0040" w:rsidRDefault="00FF0040" w:rsidP="00FF0040">
      <w:pPr>
        <w:spacing w:after="0" w:line="240" w:lineRule="auto"/>
        <w:rPr>
          <w:rFonts w:ascii="Arial" w:eastAsia="Times New Roman" w:hAnsi="Arial" w:cs="Arial"/>
          <w:kern w:val="0"/>
          <w14:ligatures w14:val="none"/>
        </w:rPr>
      </w:pPr>
    </w:p>
    <w:p w14:paraId="1D776763" w14:textId="77777777" w:rsidR="00FF0040" w:rsidRPr="00FF0040" w:rsidRDefault="00FF0040" w:rsidP="00FF0040">
      <w:pPr>
        <w:spacing w:after="0" w:line="240" w:lineRule="auto"/>
        <w:ind w:right="545"/>
        <w:rPr>
          <w:rFonts w:ascii="Arial" w:eastAsia="Times New Roman" w:hAnsi="Arial" w:cs="Arial"/>
          <w:kern w:val="0"/>
          <w14:ligatures w14:val="none"/>
        </w:rPr>
      </w:pPr>
      <w:r w:rsidRPr="00FF0040">
        <w:rPr>
          <w:rFonts w:ascii="Arial" w:eastAsia="Times New Roman" w:hAnsi="Arial" w:cs="Arial"/>
          <w:b/>
          <w:bCs/>
          <w:color w:val="000000"/>
          <w:kern w:val="0"/>
          <w:sz w:val="22"/>
          <w:szCs w:val="22"/>
          <w14:ligatures w14:val="none"/>
        </w:rPr>
        <w:t>4.4.</w:t>
      </w:r>
      <w:r w:rsidRPr="00FF0040">
        <w:rPr>
          <w:rFonts w:ascii="Arial" w:eastAsia="Times New Roman" w:hAnsi="Arial" w:cs="Arial"/>
          <w:color w:val="000000"/>
          <w:kern w:val="0"/>
          <w:sz w:val="22"/>
          <w:szCs w:val="22"/>
          <w14:ligatures w14:val="none"/>
        </w:rPr>
        <w:t xml:space="preserve">  ARPA/Brock Water/Wastewater study plan project update from Provenance</w:t>
      </w:r>
    </w:p>
    <w:p w14:paraId="08C5F62B" w14:textId="77777777" w:rsidR="00FF0040" w:rsidRDefault="00FF0040" w:rsidP="00FF0040">
      <w:pPr>
        <w:spacing w:after="0" w:line="240" w:lineRule="auto"/>
        <w:ind w:right="545"/>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          Engineering (PE) Kent Riker</w:t>
      </w:r>
    </w:p>
    <w:p w14:paraId="41714CCC" w14:textId="43993758" w:rsidR="00EC4F51" w:rsidRPr="00FF0040" w:rsidRDefault="00EC4F51" w:rsidP="00FF0040">
      <w:pPr>
        <w:spacing w:after="0" w:line="240" w:lineRule="auto"/>
        <w:ind w:right="545"/>
        <w:rPr>
          <w:rFonts w:ascii="Arial" w:eastAsia="Times New Roman" w:hAnsi="Arial" w:cs="Arial"/>
          <w:b/>
          <w:bCs/>
          <w:color w:val="EE0000"/>
          <w:kern w:val="0"/>
          <w14:ligatures w14:val="none"/>
        </w:rPr>
      </w:pPr>
      <w:r w:rsidRPr="006148D8">
        <w:rPr>
          <w:rFonts w:ascii="Arial" w:eastAsia="Times New Roman" w:hAnsi="Arial" w:cs="Arial"/>
          <w:b/>
          <w:bCs/>
          <w:color w:val="EE0000"/>
          <w:kern w:val="0"/>
          <w:sz w:val="22"/>
          <w:szCs w:val="22"/>
          <w14:ligatures w14:val="none"/>
        </w:rPr>
        <w:t xml:space="preserve">Kent Riker provided </w:t>
      </w:r>
      <w:r w:rsidR="00465EF0" w:rsidRPr="006148D8">
        <w:rPr>
          <w:rFonts w:ascii="Arial" w:eastAsia="Times New Roman" w:hAnsi="Arial" w:cs="Arial"/>
          <w:b/>
          <w:bCs/>
          <w:color w:val="EE0000"/>
          <w:kern w:val="0"/>
          <w:sz w:val="22"/>
          <w:szCs w:val="22"/>
          <w14:ligatures w14:val="none"/>
        </w:rPr>
        <w:t xml:space="preserve">a </w:t>
      </w:r>
      <w:r w:rsidRPr="006148D8">
        <w:rPr>
          <w:rFonts w:ascii="Arial" w:eastAsia="Times New Roman" w:hAnsi="Arial" w:cs="Arial"/>
          <w:b/>
          <w:bCs/>
          <w:color w:val="EE0000"/>
          <w:kern w:val="0"/>
          <w:sz w:val="22"/>
          <w:szCs w:val="22"/>
          <w14:ligatures w14:val="none"/>
        </w:rPr>
        <w:t xml:space="preserve">final Wastewater </w:t>
      </w:r>
      <w:r w:rsidR="00465EF0" w:rsidRPr="006148D8">
        <w:rPr>
          <w:rFonts w:ascii="Arial" w:eastAsia="Times New Roman" w:hAnsi="Arial" w:cs="Arial"/>
          <w:b/>
          <w:bCs/>
          <w:color w:val="EE0000"/>
          <w:kern w:val="0"/>
          <w:sz w:val="22"/>
          <w:szCs w:val="22"/>
          <w14:ligatures w14:val="none"/>
        </w:rPr>
        <w:t>plan</w:t>
      </w:r>
      <w:r w:rsidR="00B95D17">
        <w:rPr>
          <w:rFonts w:ascii="Arial" w:eastAsia="Times New Roman" w:hAnsi="Arial" w:cs="Arial"/>
          <w:b/>
          <w:bCs/>
          <w:color w:val="EE0000"/>
          <w:kern w:val="0"/>
          <w:sz w:val="22"/>
          <w:szCs w:val="22"/>
          <w14:ligatures w14:val="none"/>
        </w:rPr>
        <w:t xml:space="preserve"> </w:t>
      </w:r>
      <w:r w:rsidR="00465EF0" w:rsidRPr="006148D8">
        <w:rPr>
          <w:rFonts w:ascii="Arial" w:eastAsia="Times New Roman" w:hAnsi="Arial" w:cs="Arial"/>
          <w:b/>
          <w:bCs/>
          <w:color w:val="EE0000"/>
          <w:kern w:val="0"/>
          <w:sz w:val="22"/>
          <w:szCs w:val="22"/>
          <w14:ligatures w14:val="none"/>
        </w:rPr>
        <w:t>report</w:t>
      </w:r>
      <w:r w:rsidRPr="006148D8">
        <w:rPr>
          <w:rFonts w:ascii="Arial" w:eastAsia="Times New Roman" w:hAnsi="Arial" w:cs="Arial"/>
          <w:b/>
          <w:bCs/>
          <w:color w:val="EE0000"/>
          <w:kern w:val="0"/>
          <w:sz w:val="22"/>
          <w:szCs w:val="22"/>
          <w14:ligatures w14:val="none"/>
        </w:rPr>
        <w:t xml:space="preserve"> including Provenance Engineering’s recommendations for the Town of Brock future wastewater infrastructure.  Mr. Riker stated that growth </w:t>
      </w:r>
      <w:r w:rsidR="00465EF0" w:rsidRPr="006148D8">
        <w:rPr>
          <w:rFonts w:ascii="Arial" w:eastAsia="Times New Roman" w:hAnsi="Arial" w:cs="Arial"/>
          <w:b/>
          <w:bCs/>
          <w:color w:val="EE0000"/>
          <w:kern w:val="0"/>
          <w:sz w:val="22"/>
          <w:szCs w:val="22"/>
          <w14:ligatures w14:val="none"/>
        </w:rPr>
        <w:t xml:space="preserve">will continue within the town limits and within the Greater Brock community.  Water infrastructure will attract economic development which will equate to more town revenue to achieve long-term town goals, such as police and fire departments.  The wastewater infrastructure development will take several years due to permitting requirements and funding.  Mr. Riker stated that funding costs could be offset through creative economic development arrangements.  Mr. Riker will provide a final 100-page report along with the final water plan report at the next meeting.    The Commission did not make any decisions about any future wastewater infrastructure plans.  </w:t>
      </w:r>
    </w:p>
    <w:p w14:paraId="2D8181C0" w14:textId="77777777" w:rsidR="00FF0040" w:rsidRPr="00FF0040" w:rsidRDefault="00FF0040" w:rsidP="00FF0040">
      <w:pPr>
        <w:spacing w:after="0" w:line="240" w:lineRule="auto"/>
        <w:rPr>
          <w:rFonts w:ascii="Arial" w:eastAsia="Times New Roman" w:hAnsi="Arial" w:cs="Arial"/>
          <w:kern w:val="0"/>
          <w14:ligatures w14:val="none"/>
        </w:rPr>
      </w:pPr>
    </w:p>
    <w:p w14:paraId="5C5B6A15" w14:textId="77777777" w:rsidR="00FF0040" w:rsidRDefault="00FF0040" w:rsidP="00FF0040">
      <w:pPr>
        <w:spacing w:after="0" w:line="240" w:lineRule="auto"/>
        <w:ind w:right="545"/>
        <w:rPr>
          <w:rFonts w:ascii="Arial" w:eastAsia="Times New Roman" w:hAnsi="Arial" w:cs="Arial"/>
          <w:color w:val="000000"/>
          <w:kern w:val="0"/>
          <w:sz w:val="22"/>
          <w:szCs w:val="22"/>
          <w14:ligatures w14:val="none"/>
        </w:rPr>
      </w:pPr>
      <w:r w:rsidRPr="00FF0040">
        <w:rPr>
          <w:rFonts w:ascii="Arial" w:eastAsia="Times New Roman" w:hAnsi="Arial" w:cs="Arial"/>
          <w:b/>
          <w:bCs/>
          <w:color w:val="000000"/>
          <w:kern w:val="0"/>
          <w:sz w:val="22"/>
          <w:szCs w:val="22"/>
          <w14:ligatures w14:val="none"/>
        </w:rPr>
        <w:t xml:space="preserve">4.5 </w:t>
      </w:r>
      <w:r w:rsidRPr="00FF0040">
        <w:rPr>
          <w:rFonts w:ascii="Arial" w:eastAsia="Times New Roman" w:hAnsi="Arial" w:cs="Arial"/>
          <w:color w:val="000000"/>
          <w:kern w:val="0"/>
          <w:sz w:val="22"/>
          <w:szCs w:val="22"/>
          <w14:ligatures w14:val="none"/>
        </w:rPr>
        <w:t>  Discuss Fire Services Interlocal Agreement with Parker County</w:t>
      </w:r>
    </w:p>
    <w:p w14:paraId="0EEB5121" w14:textId="2FFAE2BF" w:rsidR="006148D8" w:rsidRPr="00FF0040" w:rsidRDefault="00BE5D12" w:rsidP="00FF0040">
      <w:pPr>
        <w:spacing w:after="0" w:line="240" w:lineRule="auto"/>
        <w:ind w:right="545"/>
        <w:rPr>
          <w:rFonts w:ascii="Arial" w:eastAsia="Times New Roman" w:hAnsi="Arial" w:cs="Arial"/>
          <w:b/>
          <w:bCs/>
          <w:color w:val="EE0000"/>
          <w:kern w:val="0"/>
          <w14:ligatures w14:val="none"/>
        </w:rPr>
      </w:pPr>
      <w:r>
        <w:rPr>
          <w:rFonts w:ascii="Arial" w:eastAsia="Times New Roman" w:hAnsi="Arial" w:cs="Arial"/>
          <w:b/>
          <w:bCs/>
          <w:color w:val="EE0000"/>
          <w:kern w:val="0"/>
          <w:sz w:val="22"/>
          <w:szCs w:val="22"/>
          <w14:ligatures w14:val="none"/>
        </w:rPr>
        <w:t xml:space="preserve">Town Administrator, Melanie Matheus, explained the need for an interlocal agreement as the town is growing where there will be future fire inspections required.  </w:t>
      </w:r>
      <w:r w:rsidR="000205C9">
        <w:rPr>
          <w:rFonts w:ascii="Arial" w:eastAsia="Times New Roman" w:hAnsi="Arial" w:cs="Arial"/>
          <w:b/>
          <w:bCs/>
          <w:color w:val="EE0000"/>
          <w:kern w:val="0"/>
          <w:sz w:val="22"/>
          <w:szCs w:val="22"/>
          <w14:ligatures w14:val="none"/>
        </w:rPr>
        <w:t xml:space="preserve">Per Frank Watson, Parker County will not do fire inspections without an agreement in place.  </w:t>
      </w:r>
      <w:r w:rsidR="006148D8" w:rsidRPr="00BE5D12">
        <w:rPr>
          <w:rFonts w:ascii="Arial" w:eastAsia="Times New Roman" w:hAnsi="Arial" w:cs="Arial"/>
          <w:b/>
          <w:bCs/>
          <w:color w:val="EE0000"/>
          <w:kern w:val="0"/>
          <w:sz w:val="22"/>
          <w:szCs w:val="22"/>
          <w14:ligatures w14:val="none"/>
        </w:rPr>
        <w:t xml:space="preserve">Parker County Fire Marshal Frank Watson </w:t>
      </w:r>
      <w:r>
        <w:rPr>
          <w:rFonts w:ascii="Arial" w:eastAsia="Times New Roman" w:hAnsi="Arial" w:cs="Arial"/>
          <w:b/>
          <w:bCs/>
          <w:color w:val="EE0000"/>
          <w:kern w:val="0"/>
          <w:sz w:val="22"/>
          <w:szCs w:val="22"/>
          <w14:ligatures w14:val="none"/>
        </w:rPr>
        <w:t xml:space="preserve">attended the </w:t>
      </w:r>
      <w:r w:rsidR="006148D8" w:rsidRPr="00BE5D12">
        <w:rPr>
          <w:rFonts w:ascii="Arial" w:eastAsia="Times New Roman" w:hAnsi="Arial" w:cs="Arial"/>
          <w:b/>
          <w:bCs/>
          <w:color w:val="EE0000"/>
          <w:kern w:val="0"/>
          <w:sz w:val="22"/>
          <w:szCs w:val="22"/>
          <w14:ligatures w14:val="none"/>
        </w:rPr>
        <w:t xml:space="preserve">Commission </w:t>
      </w:r>
      <w:r>
        <w:rPr>
          <w:rFonts w:ascii="Arial" w:eastAsia="Times New Roman" w:hAnsi="Arial" w:cs="Arial"/>
          <w:b/>
          <w:bCs/>
          <w:color w:val="EE0000"/>
          <w:kern w:val="0"/>
          <w:sz w:val="22"/>
          <w:szCs w:val="22"/>
          <w14:ligatures w14:val="none"/>
        </w:rPr>
        <w:t>meeting to explain</w:t>
      </w:r>
      <w:r w:rsidR="006148D8" w:rsidRPr="00BE5D12">
        <w:rPr>
          <w:rFonts w:ascii="Arial" w:eastAsia="Times New Roman" w:hAnsi="Arial" w:cs="Arial"/>
          <w:b/>
          <w:bCs/>
          <w:color w:val="EE0000"/>
          <w:kern w:val="0"/>
          <w:sz w:val="22"/>
          <w:szCs w:val="22"/>
          <w14:ligatures w14:val="none"/>
        </w:rPr>
        <w:t xml:space="preserve"> </w:t>
      </w:r>
      <w:r>
        <w:rPr>
          <w:rFonts w:ascii="Arial" w:eastAsia="Times New Roman" w:hAnsi="Arial" w:cs="Arial"/>
          <w:b/>
          <w:bCs/>
          <w:color w:val="EE0000"/>
          <w:kern w:val="0"/>
          <w:sz w:val="22"/>
          <w:szCs w:val="22"/>
          <w14:ligatures w14:val="none"/>
        </w:rPr>
        <w:t xml:space="preserve">a proposed </w:t>
      </w:r>
      <w:r w:rsidR="006148D8" w:rsidRPr="00BE5D12">
        <w:rPr>
          <w:rFonts w:ascii="Arial" w:eastAsia="Times New Roman" w:hAnsi="Arial" w:cs="Arial"/>
          <w:b/>
          <w:bCs/>
          <w:color w:val="EE0000"/>
          <w:kern w:val="0"/>
          <w:sz w:val="22"/>
          <w:szCs w:val="22"/>
          <w14:ligatures w14:val="none"/>
        </w:rPr>
        <w:t xml:space="preserve">interlocal agreement between the Town of Brock and Parker County.  The interlocal agreement would provide services </w:t>
      </w:r>
      <w:r w:rsidR="000205C9">
        <w:rPr>
          <w:rFonts w:ascii="Arial" w:eastAsia="Times New Roman" w:hAnsi="Arial" w:cs="Arial"/>
          <w:b/>
          <w:bCs/>
          <w:color w:val="EE0000"/>
          <w:kern w:val="0"/>
          <w:sz w:val="22"/>
          <w:szCs w:val="22"/>
          <w14:ligatures w14:val="none"/>
        </w:rPr>
        <w:t>for</w:t>
      </w:r>
      <w:r w:rsidR="006148D8" w:rsidRPr="00BE5D12">
        <w:rPr>
          <w:rFonts w:ascii="Arial" w:eastAsia="Times New Roman" w:hAnsi="Arial" w:cs="Arial"/>
          <w:b/>
          <w:bCs/>
          <w:color w:val="EE0000"/>
          <w:kern w:val="0"/>
          <w:sz w:val="22"/>
          <w:szCs w:val="22"/>
          <w14:ligatures w14:val="none"/>
        </w:rPr>
        <w:t xml:space="preserve"> the Town of Brock which would include fire services, investigative services, inspection services as well as permitting services.  Town Administrator </w:t>
      </w:r>
      <w:r w:rsidR="000205C9">
        <w:rPr>
          <w:rFonts w:ascii="Arial" w:eastAsia="Times New Roman" w:hAnsi="Arial" w:cs="Arial"/>
          <w:b/>
          <w:bCs/>
          <w:color w:val="EE0000"/>
          <w:kern w:val="0"/>
          <w:sz w:val="22"/>
          <w:szCs w:val="22"/>
          <w14:ligatures w14:val="none"/>
        </w:rPr>
        <w:t xml:space="preserve">Melanie Matheus </w:t>
      </w:r>
      <w:r w:rsidR="006148D8" w:rsidRPr="00BE5D12">
        <w:rPr>
          <w:rFonts w:ascii="Arial" w:eastAsia="Times New Roman" w:hAnsi="Arial" w:cs="Arial"/>
          <w:b/>
          <w:bCs/>
          <w:color w:val="EE0000"/>
          <w:kern w:val="0"/>
          <w:sz w:val="22"/>
          <w:szCs w:val="22"/>
          <w14:ligatures w14:val="none"/>
        </w:rPr>
        <w:t xml:space="preserve">inquired about the </w:t>
      </w:r>
      <w:r>
        <w:rPr>
          <w:rFonts w:ascii="Arial" w:eastAsia="Times New Roman" w:hAnsi="Arial" w:cs="Arial"/>
          <w:b/>
          <w:bCs/>
          <w:color w:val="EE0000"/>
          <w:kern w:val="0"/>
          <w:sz w:val="22"/>
          <w:szCs w:val="22"/>
          <w14:ligatures w14:val="none"/>
        </w:rPr>
        <w:t>Inspection360-</w:t>
      </w:r>
      <w:r w:rsidR="006148D8" w:rsidRPr="00BE5D12">
        <w:rPr>
          <w:rFonts w:ascii="Arial" w:eastAsia="Times New Roman" w:hAnsi="Arial" w:cs="Arial"/>
          <w:b/>
          <w:bCs/>
          <w:color w:val="EE0000"/>
          <w:kern w:val="0"/>
          <w:sz w:val="22"/>
          <w:szCs w:val="22"/>
          <w14:ligatures w14:val="none"/>
        </w:rPr>
        <w:t xml:space="preserve">data software costs in which Frank Watson explained that the $5,000.00 annual fee was for all the </w:t>
      </w:r>
      <w:r w:rsidRPr="00BE5D12">
        <w:rPr>
          <w:rFonts w:ascii="Arial" w:eastAsia="Times New Roman" w:hAnsi="Arial" w:cs="Arial"/>
          <w:b/>
          <w:bCs/>
          <w:color w:val="EE0000"/>
          <w:kern w:val="0"/>
          <w:sz w:val="22"/>
          <w:szCs w:val="22"/>
          <w14:ligatures w14:val="none"/>
        </w:rPr>
        <w:t>above-mentioned</w:t>
      </w:r>
      <w:r w:rsidR="006148D8" w:rsidRPr="00BE5D12">
        <w:rPr>
          <w:rFonts w:ascii="Arial" w:eastAsia="Times New Roman" w:hAnsi="Arial" w:cs="Arial"/>
          <w:b/>
          <w:bCs/>
          <w:color w:val="EE0000"/>
          <w:kern w:val="0"/>
          <w:sz w:val="22"/>
          <w:szCs w:val="22"/>
          <w14:ligatures w14:val="none"/>
        </w:rPr>
        <w:t xml:space="preserve"> services </w:t>
      </w:r>
      <w:r>
        <w:rPr>
          <w:rFonts w:ascii="Arial" w:eastAsia="Times New Roman" w:hAnsi="Arial" w:cs="Arial"/>
          <w:b/>
          <w:bCs/>
          <w:color w:val="EE0000"/>
          <w:kern w:val="0"/>
          <w:sz w:val="22"/>
          <w:szCs w:val="22"/>
          <w14:ligatures w14:val="none"/>
        </w:rPr>
        <w:t xml:space="preserve">which would include </w:t>
      </w:r>
      <w:r w:rsidR="00B95D17">
        <w:rPr>
          <w:rFonts w:ascii="Arial" w:eastAsia="Times New Roman" w:hAnsi="Arial" w:cs="Arial"/>
          <w:b/>
          <w:bCs/>
          <w:color w:val="EE0000"/>
          <w:kern w:val="0"/>
          <w:sz w:val="22"/>
          <w:szCs w:val="22"/>
          <w14:ligatures w14:val="none"/>
        </w:rPr>
        <w:t>up to</w:t>
      </w:r>
      <w:r w:rsidR="006148D8" w:rsidRPr="00BE5D12">
        <w:rPr>
          <w:rFonts w:ascii="Arial" w:eastAsia="Times New Roman" w:hAnsi="Arial" w:cs="Arial"/>
          <w:b/>
          <w:bCs/>
          <w:color w:val="EE0000"/>
          <w:kern w:val="0"/>
          <w:sz w:val="22"/>
          <w:szCs w:val="22"/>
          <w14:ligatures w14:val="none"/>
        </w:rPr>
        <w:t xml:space="preserve"> 100 hours</w:t>
      </w:r>
      <w:r w:rsidR="00B95D17">
        <w:rPr>
          <w:rFonts w:ascii="Arial" w:eastAsia="Times New Roman" w:hAnsi="Arial" w:cs="Arial"/>
          <w:b/>
          <w:bCs/>
          <w:color w:val="EE0000"/>
          <w:kern w:val="0"/>
          <w:sz w:val="22"/>
          <w:szCs w:val="22"/>
          <w14:ligatures w14:val="none"/>
        </w:rPr>
        <w:t xml:space="preserve"> service time</w:t>
      </w:r>
      <w:r w:rsidR="006148D8" w:rsidRPr="00BE5D12">
        <w:rPr>
          <w:rFonts w:ascii="Arial" w:eastAsia="Times New Roman" w:hAnsi="Arial" w:cs="Arial"/>
          <w:b/>
          <w:bCs/>
          <w:color w:val="EE0000"/>
          <w:kern w:val="0"/>
          <w:sz w:val="22"/>
          <w:szCs w:val="22"/>
          <w14:ligatures w14:val="none"/>
        </w:rPr>
        <w:t xml:space="preserve">.  </w:t>
      </w:r>
      <w:r w:rsidRPr="00BE5D12">
        <w:rPr>
          <w:rFonts w:ascii="Arial" w:eastAsia="Times New Roman" w:hAnsi="Arial" w:cs="Arial"/>
          <w:b/>
          <w:bCs/>
          <w:color w:val="EE0000"/>
          <w:kern w:val="0"/>
          <w:sz w:val="22"/>
          <w:szCs w:val="22"/>
          <w14:ligatures w14:val="none"/>
        </w:rPr>
        <w:t xml:space="preserve">Mayor Davis inquired </w:t>
      </w:r>
      <w:r w:rsidRPr="00BE5D12">
        <w:rPr>
          <w:rFonts w:ascii="Arial" w:eastAsia="Times New Roman" w:hAnsi="Arial" w:cs="Arial"/>
          <w:b/>
          <w:bCs/>
          <w:color w:val="EE0000"/>
          <w:kern w:val="0"/>
          <w:sz w:val="22"/>
          <w:szCs w:val="22"/>
          <w14:ligatures w14:val="none"/>
        </w:rPr>
        <w:lastRenderedPageBreak/>
        <w:t xml:space="preserve">as to whether the annual costs could be negotiated because Brock is a very small town, with limited fire services needs.  Frank Watson stated that Stephen Watson would be the person to make </w:t>
      </w:r>
      <w:r>
        <w:rPr>
          <w:rFonts w:ascii="Arial" w:eastAsia="Times New Roman" w:hAnsi="Arial" w:cs="Arial"/>
          <w:b/>
          <w:bCs/>
          <w:color w:val="EE0000"/>
          <w:kern w:val="0"/>
          <w:sz w:val="22"/>
          <w:szCs w:val="22"/>
          <w14:ligatures w14:val="none"/>
        </w:rPr>
        <w:t>such</w:t>
      </w:r>
      <w:r w:rsidRPr="00BE5D12">
        <w:rPr>
          <w:rFonts w:ascii="Arial" w:eastAsia="Times New Roman" w:hAnsi="Arial" w:cs="Arial"/>
          <w:b/>
          <w:bCs/>
          <w:color w:val="EE0000"/>
          <w:kern w:val="0"/>
          <w:sz w:val="22"/>
          <w:szCs w:val="22"/>
          <w14:ligatures w14:val="none"/>
        </w:rPr>
        <w:t xml:space="preserve"> decision.  Town Administrator </w:t>
      </w:r>
      <w:r>
        <w:rPr>
          <w:rFonts w:ascii="Arial" w:eastAsia="Times New Roman" w:hAnsi="Arial" w:cs="Arial"/>
          <w:b/>
          <w:bCs/>
          <w:color w:val="EE0000"/>
          <w:kern w:val="0"/>
          <w:sz w:val="22"/>
          <w:szCs w:val="22"/>
          <w14:ligatures w14:val="none"/>
        </w:rPr>
        <w:t xml:space="preserve">Melanie Matheus </w:t>
      </w:r>
      <w:r w:rsidRPr="00BE5D12">
        <w:rPr>
          <w:rFonts w:ascii="Arial" w:eastAsia="Times New Roman" w:hAnsi="Arial" w:cs="Arial"/>
          <w:b/>
          <w:bCs/>
          <w:color w:val="EE0000"/>
          <w:kern w:val="0"/>
          <w:sz w:val="22"/>
          <w:szCs w:val="22"/>
          <w14:ligatures w14:val="none"/>
        </w:rPr>
        <w:t xml:space="preserve">stated she would follow up with Stephen Watson as well as forward the proposed interlocal agreement to the town attorney for review.  </w:t>
      </w:r>
      <w:r w:rsidR="006148D8" w:rsidRPr="00BE5D12">
        <w:rPr>
          <w:rFonts w:ascii="Arial" w:eastAsia="Times New Roman" w:hAnsi="Arial" w:cs="Arial"/>
          <w:b/>
          <w:bCs/>
          <w:color w:val="EE0000"/>
          <w:kern w:val="0"/>
          <w:sz w:val="22"/>
          <w:szCs w:val="22"/>
          <w14:ligatures w14:val="none"/>
        </w:rPr>
        <w:t xml:space="preserve"> </w:t>
      </w:r>
    </w:p>
    <w:p w14:paraId="3A017E79" w14:textId="77777777" w:rsidR="00FF0040" w:rsidRPr="00FF0040" w:rsidRDefault="00FF0040" w:rsidP="00FF0040">
      <w:pPr>
        <w:spacing w:after="0" w:line="240" w:lineRule="auto"/>
        <w:rPr>
          <w:rFonts w:ascii="Arial" w:eastAsia="Times New Roman" w:hAnsi="Arial" w:cs="Arial"/>
          <w:kern w:val="0"/>
          <w14:ligatures w14:val="none"/>
        </w:rPr>
      </w:pPr>
    </w:p>
    <w:p w14:paraId="665DAF70" w14:textId="77777777" w:rsidR="00FF0040" w:rsidRPr="00FF0040" w:rsidRDefault="00FF0040" w:rsidP="00FF0040">
      <w:pPr>
        <w:spacing w:after="0" w:line="240" w:lineRule="auto"/>
        <w:ind w:right="545"/>
        <w:rPr>
          <w:rFonts w:ascii="Arial" w:eastAsia="Times New Roman" w:hAnsi="Arial" w:cs="Arial"/>
          <w:kern w:val="0"/>
          <w14:ligatures w14:val="none"/>
        </w:rPr>
      </w:pPr>
      <w:r w:rsidRPr="00FF0040">
        <w:rPr>
          <w:rFonts w:ascii="Arial" w:eastAsia="Times New Roman" w:hAnsi="Arial" w:cs="Arial"/>
          <w:b/>
          <w:bCs/>
          <w:color w:val="000000"/>
          <w:kern w:val="0"/>
          <w:sz w:val="22"/>
          <w:szCs w:val="22"/>
          <w14:ligatures w14:val="none"/>
        </w:rPr>
        <w:t>4.6</w:t>
      </w:r>
      <w:r w:rsidRPr="00FF0040">
        <w:rPr>
          <w:rFonts w:ascii="Arial" w:eastAsia="Times New Roman" w:hAnsi="Arial" w:cs="Arial"/>
          <w:color w:val="000000"/>
          <w:kern w:val="0"/>
          <w:sz w:val="22"/>
          <w:szCs w:val="22"/>
          <w14:ligatures w14:val="none"/>
        </w:rPr>
        <w:t>.   Discuss and take action to approve Resolution of the Town Commission of </w:t>
      </w:r>
    </w:p>
    <w:p w14:paraId="33204078" w14:textId="77777777" w:rsidR="00FF0040" w:rsidRPr="00FF0040" w:rsidRDefault="00FF0040" w:rsidP="00FF0040">
      <w:pPr>
        <w:spacing w:after="0" w:line="240" w:lineRule="auto"/>
        <w:ind w:right="545"/>
        <w:rPr>
          <w:rFonts w:ascii="Arial" w:eastAsia="Times New Roman" w:hAnsi="Arial" w:cs="Arial"/>
          <w:kern w:val="0"/>
          <w14:ligatures w14:val="none"/>
        </w:rPr>
      </w:pPr>
      <w:r w:rsidRPr="00FF0040">
        <w:rPr>
          <w:rFonts w:ascii="Arial" w:eastAsia="Times New Roman" w:hAnsi="Arial" w:cs="Arial"/>
          <w:color w:val="000000"/>
          <w:kern w:val="0"/>
          <w:sz w:val="22"/>
          <w:szCs w:val="22"/>
          <w14:ligatures w14:val="none"/>
        </w:rPr>
        <w:t>         the Town of Brock, Texas directing Town Staff to Assist in the Procurement of </w:t>
      </w:r>
    </w:p>
    <w:p w14:paraId="7755FAD5" w14:textId="77777777" w:rsidR="00FF0040" w:rsidRPr="00FF0040" w:rsidRDefault="00FF0040" w:rsidP="00FF0040">
      <w:pPr>
        <w:spacing w:after="0" w:line="240" w:lineRule="auto"/>
        <w:ind w:right="545"/>
        <w:rPr>
          <w:rFonts w:ascii="Arial" w:eastAsia="Times New Roman" w:hAnsi="Arial" w:cs="Arial"/>
          <w:kern w:val="0"/>
          <w14:ligatures w14:val="none"/>
        </w:rPr>
      </w:pPr>
      <w:r w:rsidRPr="00FF0040">
        <w:rPr>
          <w:rFonts w:ascii="Arial" w:eastAsia="Times New Roman" w:hAnsi="Arial" w:cs="Arial"/>
          <w:color w:val="000000"/>
          <w:kern w:val="0"/>
          <w:sz w:val="22"/>
          <w:szCs w:val="22"/>
          <w14:ligatures w14:val="none"/>
        </w:rPr>
        <w:t>         Bonds for the Mayor and Commissioners: Providing that the Town Shall pay  </w:t>
      </w:r>
    </w:p>
    <w:p w14:paraId="3884A2E8" w14:textId="77777777" w:rsidR="00FF0040" w:rsidRPr="00FF0040" w:rsidRDefault="00FF0040" w:rsidP="00FF0040">
      <w:pPr>
        <w:spacing w:after="0" w:line="240" w:lineRule="auto"/>
        <w:ind w:right="545"/>
        <w:rPr>
          <w:rFonts w:ascii="Arial" w:eastAsia="Times New Roman" w:hAnsi="Arial" w:cs="Arial"/>
          <w:kern w:val="0"/>
          <w14:ligatures w14:val="none"/>
        </w:rPr>
      </w:pPr>
      <w:r w:rsidRPr="00FF0040">
        <w:rPr>
          <w:rFonts w:ascii="Arial" w:eastAsia="Times New Roman" w:hAnsi="Arial" w:cs="Arial"/>
          <w:color w:val="000000"/>
          <w:kern w:val="0"/>
          <w:sz w:val="22"/>
          <w:szCs w:val="22"/>
          <w14:ligatures w14:val="none"/>
        </w:rPr>
        <w:t xml:space="preserve">         Premiums for the Bonds Required of Town Officers; and </w:t>
      </w:r>
      <w:proofErr w:type="gramStart"/>
      <w:r w:rsidRPr="00FF0040">
        <w:rPr>
          <w:rFonts w:ascii="Arial" w:eastAsia="Times New Roman" w:hAnsi="Arial" w:cs="Arial"/>
          <w:color w:val="000000"/>
          <w:kern w:val="0"/>
          <w:sz w:val="22"/>
          <w:szCs w:val="22"/>
          <w14:ligatures w14:val="none"/>
        </w:rPr>
        <w:t>Providing</w:t>
      </w:r>
      <w:proofErr w:type="gramEnd"/>
      <w:r w:rsidRPr="00FF0040">
        <w:rPr>
          <w:rFonts w:ascii="Arial" w:eastAsia="Times New Roman" w:hAnsi="Arial" w:cs="Arial"/>
          <w:color w:val="000000"/>
          <w:kern w:val="0"/>
          <w:sz w:val="22"/>
          <w:szCs w:val="22"/>
          <w14:ligatures w14:val="none"/>
        </w:rPr>
        <w:t xml:space="preserve"> an  </w:t>
      </w:r>
    </w:p>
    <w:p w14:paraId="4DAB990D" w14:textId="77777777" w:rsidR="00FF0040" w:rsidRDefault="00FF0040" w:rsidP="00FF0040">
      <w:pPr>
        <w:spacing w:after="0" w:line="240" w:lineRule="auto"/>
        <w:ind w:right="545"/>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         Effective Date</w:t>
      </w:r>
    </w:p>
    <w:p w14:paraId="73E7E12C" w14:textId="50BD3D41" w:rsidR="009F3672" w:rsidRPr="009F3672" w:rsidRDefault="009F3672" w:rsidP="00FF0040">
      <w:pPr>
        <w:spacing w:after="0" w:line="240" w:lineRule="auto"/>
        <w:ind w:right="545"/>
        <w:rPr>
          <w:rFonts w:ascii="Arial" w:eastAsia="Times New Roman" w:hAnsi="Arial" w:cs="Arial"/>
          <w:b/>
          <w:bCs/>
          <w:color w:val="EE0000"/>
          <w:kern w:val="0"/>
          <w:sz w:val="22"/>
          <w:szCs w:val="22"/>
          <w14:ligatures w14:val="none"/>
        </w:rPr>
      </w:pPr>
      <w:r w:rsidRPr="009F3672">
        <w:rPr>
          <w:rFonts w:ascii="Arial" w:eastAsia="Times New Roman" w:hAnsi="Arial" w:cs="Arial"/>
          <w:b/>
          <w:bCs/>
          <w:color w:val="EE0000"/>
          <w:kern w:val="0"/>
          <w:sz w:val="22"/>
          <w:szCs w:val="22"/>
          <w14:ligatures w14:val="none"/>
        </w:rPr>
        <w:t xml:space="preserve">Commissioner Nelson made the motion to approve the Resolution, seconded by Commissioner Jim Carroll. Motion approved 3-0. </w:t>
      </w:r>
    </w:p>
    <w:p w14:paraId="02795907" w14:textId="77777777" w:rsidR="00FF0040" w:rsidRPr="00FF0040" w:rsidRDefault="00FF0040" w:rsidP="00FF0040">
      <w:pPr>
        <w:spacing w:after="0" w:line="240" w:lineRule="auto"/>
        <w:ind w:right="545"/>
        <w:rPr>
          <w:rFonts w:ascii="Arial" w:eastAsia="Times New Roman" w:hAnsi="Arial" w:cs="Arial"/>
          <w:color w:val="000000"/>
          <w:kern w:val="0"/>
          <w:sz w:val="22"/>
          <w:szCs w:val="22"/>
          <w14:ligatures w14:val="none"/>
        </w:rPr>
      </w:pPr>
    </w:p>
    <w:p w14:paraId="474EB1D1" w14:textId="77777777" w:rsidR="004904E0" w:rsidRPr="004904E0" w:rsidRDefault="00FF0040" w:rsidP="00FF0040">
      <w:pPr>
        <w:pStyle w:val="ListParagraph"/>
        <w:numPr>
          <w:ilvl w:val="1"/>
          <w:numId w:val="12"/>
        </w:numPr>
        <w:spacing w:after="0" w:line="240" w:lineRule="auto"/>
        <w:ind w:right="545"/>
        <w:rPr>
          <w:rFonts w:ascii="Arial" w:eastAsia="Times New Roman" w:hAnsi="Arial" w:cs="Arial"/>
          <w:kern w:val="0"/>
          <w14:ligatures w14:val="none"/>
        </w:rPr>
      </w:pPr>
      <w:r w:rsidRPr="00FF0040">
        <w:rPr>
          <w:rFonts w:ascii="Arial" w:eastAsia="Times New Roman" w:hAnsi="Arial" w:cs="Arial"/>
          <w:color w:val="000000"/>
          <w:kern w:val="0"/>
          <w:sz w:val="22"/>
          <w:szCs w:val="22"/>
          <w14:ligatures w14:val="none"/>
        </w:rPr>
        <w:t xml:space="preserve"> </w:t>
      </w:r>
      <w:r w:rsidRPr="00FF0040">
        <w:rPr>
          <w:rFonts w:ascii="Arial" w:eastAsia="Times New Roman" w:hAnsi="Arial" w:cs="Arial"/>
          <w:color w:val="000000"/>
          <w:kern w:val="0"/>
          <w:sz w:val="22"/>
          <w:szCs w:val="22"/>
          <w14:ligatures w14:val="none"/>
        </w:rPr>
        <w:t>Discuss Town of Brock Fire Appeals Board</w:t>
      </w:r>
    </w:p>
    <w:p w14:paraId="6DBAD92E" w14:textId="3718B121" w:rsidR="00FF0040" w:rsidRPr="004904E0" w:rsidRDefault="004904E0" w:rsidP="004904E0">
      <w:pPr>
        <w:spacing w:after="0" w:line="240" w:lineRule="auto"/>
        <w:ind w:right="545"/>
        <w:rPr>
          <w:rFonts w:ascii="Arial" w:eastAsia="Times New Roman" w:hAnsi="Arial" w:cs="Arial"/>
          <w:kern w:val="0"/>
          <w14:ligatures w14:val="none"/>
        </w:rPr>
      </w:pPr>
      <w:r w:rsidRPr="004904E0">
        <w:rPr>
          <w:rFonts w:ascii="Arial" w:eastAsia="Times New Roman" w:hAnsi="Arial" w:cs="Arial"/>
          <w:b/>
          <w:bCs/>
          <w:color w:val="EE0000"/>
          <w:kern w:val="0"/>
          <w:sz w:val="22"/>
          <w:szCs w:val="22"/>
          <w14:ligatures w14:val="none"/>
        </w:rPr>
        <w:t xml:space="preserve">The Town Commission discussed the Fire Appeals Board as a follow up to discuss who may serve on the Appeals Board.  Mayor Davis questioned whether those serving are required to live within town limits.  Town Administrator Melanie Matheus will inquire with the Town Attorney regarding such policies. </w:t>
      </w:r>
      <w:r w:rsidR="00123328">
        <w:rPr>
          <w:rFonts w:ascii="Arial" w:eastAsia="Times New Roman" w:hAnsi="Arial" w:cs="Arial"/>
          <w:b/>
          <w:bCs/>
          <w:color w:val="EE0000"/>
          <w:kern w:val="0"/>
          <w:sz w:val="22"/>
          <w:szCs w:val="22"/>
          <w14:ligatures w14:val="none"/>
        </w:rPr>
        <w:t xml:space="preserve">Mayor Davis discussed appointing Commissioner Carroll and Brock Fire Chief Scrimshire for now, and that the Commission will continue to search for a third person to fulfill the Board seats.  Commissioner Nelson made the motion to appoint Brock Fire Chief Scrimshire and Commissioner Jim Carroll to serve on the Fire Appeals Board, seconded by Commissioner Carroll.  Motion approved 3-0.  </w:t>
      </w:r>
      <w:r w:rsidR="00FF0040" w:rsidRPr="004904E0">
        <w:rPr>
          <w:rFonts w:ascii="Arial" w:eastAsia="Times New Roman" w:hAnsi="Arial" w:cs="Arial"/>
          <w:kern w:val="0"/>
          <w14:ligatures w14:val="none"/>
        </w:rPr>
        <w:br/>
      </w:r>
    </w:p>
    <w:p w14:paraId="342AB0A0" w14:textId="29522BF8" w:rsidR="00FF0040" w:rsidRPr="00A567A8" w:rsidRDefault="00FF0040" w:rsidP="00FF0040">
      <w:pPr>
        <w:pStyle w:val="ListParagraph"/>
        <w:numPr>
          <w:ilvl w:val="1"/>
          <w:numId w:val="12"/>
        </w:numPr>
        <w:spacing w:after="0" w:line="240" w:lineRule="auto"/>
        <w:ind w:right="545"/>
        <w:textAlignment w:val="baseline"/>
        <w:rPr>
          <w:rFonts w:ascii="Arial" w:eastAsia="Times New Roman" w:hAnsi="Arial" w:cs="Arial"/>
          <w:color w:val="000000"/>
          <w:kern w:val="0"/>
          <w14:ligatures w14:val="none"/>
        </w:rPr>
      </w:pPr>
      <w:r w:rsidRPr="00FF0040">
        <w:rPr>
          <w:rFonts w:ascii="Arial" w:eastAsia="Times New Roman" w:hAnsi="Arial" w:cs="Arial"/>
          <w:color w:val="000000"/>
          <w:kern w:val="0"/>
          <w:sz w:val="22"/>
          <w:szCs w:val="22"/>
          <w14:ligatures w14:val="none"/>
        </w:rPr>
        <w:t xml:space="preserve">Discuss and </w:t>
      </w:r>
      <w:proofErr w:type="gramStart"/>
      <w:r w:rsidRPr="00FF0040">
        <w:rPr>
          <w:rFonts w:ascii="Arial" w:eastAsia="Times New Roman" w:hAnsi="Arial" w:cs="Arial"/>
          <w:color w:val="000000"/>
          <w:kern w:val="0"/>
          <w:sz w:val="22"/>
          <w:szCs w:val="22"/>
          <w14:ligatures w14:val="none"/>
        </w:rPr>
        <w:t>take action</w:t>
      </w:r>
      <w:proofErr w:type="gramEnd"/>
      <w:r w:rsidRPr="00FF0040">
        <w:rPr>
          <w:rFonts w:ascii="Arial" w:eastAsia="Times New Roman" w:hAnsi="Arial" w:cs="Arial"/>
          <w:color w:val="000000"/>
          <w:kern w:val="0"/>
          <w:sz w:val="22"/>
          <w:szCs w:val="22"/>
          <w14:ligatures w14:val="none"/>
        </w:rPr>
        <w:t xml:space="preserve"> for the Canyon West Phase Four replat</w:t>
      </w:r>
      <w:r w:rsidR="004E75DB">
        <w:rPr>
          <w:rFonts w:ascii="Arial" w:eastAsia="Times New Roman" w:hAnsi="Arial" w:cs="Arial"/>
          <w:color w:val="000000"/>
          <w:kern w:val="0"/>
          <w:sz w:val="22"/>
          <w:szCs w:val="22"/>
          <w14:ligatures w14:val="none"/>
        </w:rPr>
        <w:t xml:space="preserve"> </w:t>
      </w:r>
    </w:p>
    <w:p w14:paraId="7993E52D" w14:textId="64FF8950" w:rsidR="00A567A8" w:rsidRPr="00E90AEA" w:rsidRDefault="00B763CB" w:rsidP="00C61A36">
      <w:pPr>
        <w:spacing w:after="0" w:line="240" w:lineRule="auto"/>
        <w:ind w:right="545"/>
        <w:textAlignment w:val="baseline"/>
        <w:rPr>
          <w:rFonts w:ascii="Arial" w:eastAsia="Times New Roman" w:hAnsi="Arial" w:cs="Arial"/>
          <w:b/>
          <w:bCs/>
          <w:color w:val="EE0000"/>
          <w:kern w:val="0"/>
          <w14:ligatures w14:val="none"/>
        </w:rPr>
      </w:pPr>
      <w:r w:rsidRPr="00E90AEA">
        <w:rPr>
          <w:rFonts w:ascii="Arial" w:eastAsia="Times New Roman" w:hAnsi="Arial" w:cs="Arial"/>
          <w:b/>
          <w:bCs/>
          <w:color w:val="EE0000"/>
          <w:kern w:val="0"/>
          <w14:ligatures w14:val="none"/>
        </w:rPr>
        <w:t xml:space="preserve">Surveyor James Stephens approached the Commission to request a replat for Canyon West, Phase Four.  Mr. Stephens explained that when Canyon West </w:t>
      </w:r>
      <w:r w:rsidR="00C61A36" w:rsidRPr="00E90AEA">
        <w:rPr>
          <w:rFonts w:ascii="Arial" w:eastAsia="Times New Roman" w:hAnsi="Arial" w:cs="Arial"/>
          <w:b/>
          <w:bCs/>
          <w:color w:val="EE0000"/>
          <w:kern w:val="0"/>
          <w14:ligatures w14:val="none"/>
        </w:rPr>
        <w:t>G</w:t>
      </w:r>
      <w:r w:rsidRPr="00E90AEA">
        <w:rPr>
          <w:rFonts w:ascii="Arial" w:eastAsia="Times New Roman" w:hAnsi="Arial" w:cs="Arial"/>
          <w:b/>
          <w:bCs/>
          <w:color w:val="EE0000"/>
          <w:kern w:val="0"/>
          <w14:ligatures w14:val="none"/>
        </w:rPr>
        <w:t xml:space="preserve">olf </w:t>
      </w:r>
      <w:r w:rsidR="00C61A36" w:rsidRPr="00E90AEA">
        <w:rPr>
          <w:rFonts w:ascii="Arial" w:eastAsia="Times New Roman" w:hAnsi="Arial" w:cs="Arial"/>
          <w:b/>
          <w:bCs/>
          <w:color w:val="EE0000"/>
          <w:kern w:val="0"/>
          <w14:ligatures w14:val="none"/>
        </w:rPr>
        <w:t>C</w:t>
      </w:r>
      <w:r w:rsidRPr="00E90AEA">
        <w:rPr>
          <w:rFonts w:ascii="Arial" w:eastAsia="Times New Roman" w:hAnsi="Arial" w:cs="Arial"/>
          <w:b/>
          <w:bCs/>
          <w:color w:val="EE0000"/>
          <w:kern w:val="0"/>
          <w14:ligatures w14:val="none"/>
        </w:rPr>
        <w:t xml:space="preserve">ourse was gifted to Weatherford College by the Stuarts, the gift did not include the servicing water wells for the golf course, therefore the Stuart family </w:t>
      </w:r>
      <w:r w:rsidR="00C61A36" w:rsidRPr="00E90AEA">
        <w:rPr>
          <w:rFonts w:ascii="Arial" w:eastAsia="Times New Roman" w:hAnsi="Arial" w:cs="Arial"/>
          <w:b/>
          <w:bCs/>
          <w:color w:val="EE0000"/>
          <w:kern w:val="0"/>
          <w14:ligatures w14:val="none"/>
        </w:rPr>
        <w:t>requested</w:t>
      </w:r>
      <w:r w:rsidRPr="00E90AEA">
        <w:rPr>
          <w:rFonts w:ascii="Arial" w:eastAsia="Times New Roman" w:hAnsi="Arial" w:cs="Arial"/>
          <w:b/>
          <w:bCs/>
          <w:color w:val="EE0000"/>
          <w:kern w:val="0"/>
          <w14:ligatures w14:val="none"/>
        </w:rPr>
        <w:t xml:space="preserve"> a replat approva</w:t>
      </w:r>
      <w:r w:rsidR="00C61A36" w:rsidRPr="00E90AEA">
        <w:rPr>
          <w:rFonts w:ascii="Arial" w:eastAsia="Times New Roman" w:hAnsi="Arial" w:cs="Arial"/>
          <w:b/>
          <w:bCs/>
          <w:color w:val="EE0000"/>
          <w:kern w:val="0"/>
          <w14:ligatures w14:val="none"/>
        </w:rPr>
        <w:t xml:space="preserve">l to ensure Canyon West Golf Course has </w:t>
      </w:r>
      <w:r w:rsidR="00E90AEA" w:rsidRPr="00E90AEA">
        <w:rPr>
          <w:rFonts w:ascii="Arial" w:eastAsia="Times New Roman" w:hAnsi="Arial" w:cs="Arial"/>
          <w:b/>
          <w:bCs/>
          <w:color w:val="EE0000"/>
          <w:kern w:val="0"/>
          <w14:ligatures w14:val="none"/>
        </w:rPr>
        <w:t>water</w:t>
      </w:r>
      <w:r w:rsidR="00C61A36" w:rsidRPr="00E90AEA">
        <w:rPr>
          <w:rFonts w:ascii="Arial" w:eastAsia="Times New Roman" w:hAnsi="Arial" w:cs="Arial"/>
          <w:b/>
          <w:bCs/>
          <w:color w:val="EE0000"/>
          <w:kern w:val="0"/>
          <w14:ligatures w14:val="none"/>
        </w:rPr>
        <w:t xml:space="preserve"> resources.  </w:t>
      </w:r>
      <w:r w:rsidRPr="00E90AEA">
        <w:rPr>
          <w:rFonts w:ascii="Arial" w:eastAsia="Times New Roman" w:hAnsi="Arial" w:cs="Arial"/>
          <w:b/>
          <w:bCs/>
          <w:color w:val="EE0000"/>
          <w:kern w:val="0"/>
          <w14:ligatures w14:val="none"/>
        </w:rPr>
        <w:t xml:space="preserve"> Mr. Stephens stated that once the replat </w:t>
      </w:r>
      <w:r w:rsidR="00C61A36" w:rsidRPr="00E90AEA">
        <w:rPr>
          <w:rFonts w:ascii="Arial" w:eastAsia="Times New Roman" w:hAnsi="Arial" w:cs="Arial"/>
          <w:b/>
          <w:bCs/>
          <w:color w:val="EE0000"/>
          <w:kern w:val="0"/>
          <w14:ligatures w14:val="none"/>
        </w:rPr>
        <w:t>is</w:t>
      </w:r>
      <w:r w:rsidRPr="00E90AEA">
        <w:rPr>
          <w:rFonts w:ascii="Arial" w:eastAsia="Times New Roman" w:hAnsi="Arial" w:cs="Arial"/>
          <w:b/>
          <w:bCs/>
          <w:color w:val="EE0000"/>
          <w:kern w:val="0"/>
          <w14:ligatures w14:val="none"/>
        </w:rPr>
        <w:t xml:space="preserve"> completed, the Stuart family </w:t>
      </w:r>
      <w:r w:rsidR="00C61A36" w:rsidRPr="00E90AEA">
        <w:rPr>
          <w:rFonts w:ascii="Arial" w:eastAsia="Times New Roman" w:hAnsi="Arial" w:cs="Arial"/>
          <w:b/>
          <w:bCs/>
          <w:color w:val="EE0000"/>
          <w:kern w:val="0"/>
          <w14:ligatures w14:val="none"/>
        </w:rPr>
        <w:t xml:space="preserve">plans to </w:t>
      </w:r>
      <w:r w:rsidRPr="00E90AEA">
        <w:rPr>
          <w:rFonts w:ascii="Arial" w:eastAsia="Times New Roman" w:hAnsi="Arial" w:cs="Arial"/>
          <w:b/>
          <w:bCs/>
          <w:color w:val="EE0000"/>
          <w:kern w:val="0"/>
          <w14:ligatures w14:val="none"/>
        </w:rPr>
        <w:t>convey the water wells to Weatherford College</w:t>
      </w:r>
      <w:r w:rsidR="00C61A36" w:rsidRPr="00E90AEA">
        <w:rPr>
          <w:rFonts w:ascii="Arial" w:eastAsia="Times New Roman" w:hAnsi="Arial" w:cs="Arial"/>
          <w:b/>
          <w:bCs/>
          <w:color w:val="EE0000"/>
          <w:kern w:val="0"/>
          <w14:ligatures w14:val="none"/>
        </w:rPr>
        <w:t>/Canyon West Golf Course</w:t>
      </w:r>
      <w:r w:rsidRPr="00E90AEA">
        <w:rPr>
          <w:rFonts w:ascii="Arial" w:eastAsia="Times New Roman" w:hAnsi="Arial" w:cs="Arial"/>
          <w:b/>
          <w:bCs/>
          <w:color w:val="EE0000"/>
          <w:kern w:val="0"/>
          <w14:ligatures w14:val="none"/>
        </w:rPr>
        <w:t xml:space="preserve"> with the </w:t>
      </w:r>
      <w:r w:rsidR="00C61A36" w:rsidRPr="00E90AEA">
        <w:rPr>
          <w:rFonts w:ascii="Arial" w:eastAsia="Times New Roman" w:hAnsi="Arial" w:cs="Arial"/>
          <w:b/>
          <w:bCs/>
          <w:color w:val="EE0000"/>
          <w:kern w:val="0"/>
          <w14:ligatures w14:val="none"/>
        </w:rPr>
        <w:t>intention</w:t>
      </w:r>
      <w:r w:rsidRPr="00E90AEA">
        <w:rPr>
          <w:rFonts w:ascii="Arial" w:eastAsia="Times New Roman" w:hAnsi="Arial" w:cs="Arial"/>
          <w:b/>
          <w:bCs/>
          <w:color w:val="EE0000"/>
          <w:kern w:val="0"/>
          <w14:ligatures w14:val="none"/>
        </w:rPr>
        <w:t xml:space="preserve"> of selling the remaining </w:t>
      </w:r>
      <w:r w:rsidR="00E90AEA" w:rsidRPr="00E90AEA">
        <w:rPr>
          <w:rFonts w:ascii="Arial" w:eastAsia="Times New Roman" w:hAnsi="Arial" w:cs="Arial"/>
          <w:b/>
          <w:bCs/>
          <w:color w:val="EE0000"/>
          <w:kern w:val="0"/>
          <w14:ligatures w14:val="none"/>
        </w:rPr>
        <w:t>lots (</w:t>
      </w:r>
      <w:r w:rsidR="00C61A36" w:rsidRPr="00E90AEA">
        <w:rPr>
          <w:rFonts w:ascii="Arial" w:eastAsia="Times New Roman" w:hAnsi="Arial" w:cs="Arial"/>
          <w:b/>
          <w:bCs/>
          <w:color w:val="EE0000"/>
          <w:kern w:val="0"/>
          <w14:ligatures w14:val="none"/>
        </w:rPr>
        <w:t>without water wells) and that f</w:t>
      </w:r>
      <w:r w:rsidRPr="00E90AEA">
        <w:rPr>
          <w:rFonts w:ascii="Arial" w:eastAsia="Times New Roman" w:hAnsi="Arial" w:cs="Arial"/>
          <w:b/>
          <w:bCs/>
          <w:color w:val="EE0000"/>
          <w:kern w:val="0"/>
          <w14:ligatures w14:val="none"/>
        </w:rPr>
        <w:t>uture water needs</w:t>
      </w:r>
      <w:r w:rsidR="00C61A36" w:rsidRPr="00E90AEA">
        <w:rPr>
          <w:rFonts w:ascii="Arial" w:eastAsia="Times New Roman" w:hAnsi="Arial" w:cs="Arial"/>
          <w:b/>
          <w:bCs/>
          <w:color w:val="EE0000"/>
          <w:kern w:val="0"/>
          <w14:ligatures w14:val="none"/>
        </w:rPr>
        <w:t xml:space="preserve"> </w:t>
      </w:r>
      <w:r w:rsidRPr="00E90AEA">
        <w:rPr>
          <w:rFonts w:ascii="Arial" w:eastAsia="Times New Roman" w:hAnsi="Arial" w:cs="Arial"/>
          <w:b/>
          <w:bCs/>
          <w:color w:val="EE0000"/>
          <w:kern w:val="0"/>
          <w14:ligatures w14:val="none"/>
        </w:rPr>
        <w:t>for the remaining lots will be left up to whoever buys those</w:t>
      </w:r>
      <w:r w:rsidR="00C61A36" w:rsidRPr="00E90AEA">
        <w:rPr>
          <w:rFonts w:ascii="Arial" w:eastAsia="Times New Roman" w:hAnsi="Arial" w:cs="Arial"/>
          <w:b/>
          <w:bCs/>
          <w:color w:val="EE0000"/>
          <w:kern w:val="0"/>
          <w14:ligatures w14:val="none"/>
        </w:rPr>
        <w:t xml:space="preserve"> remaining</w:t>
      </w:r>
      <w:r w:rsidRPr="00E90AEA">
        <w:rPr>
          <w:rFonts w:ascii="Arial" w:eastAsia="Times New Roman" w:hAnsi="Arial" w:cs="Arial"/>
          <w:b/>
          <w:bCs/>
          <w:color w:val="EE0000"/>
          <w:kern w:val="0"/>
          <w14:ligatures w14:val="none"/>
        </w:rPr>
        <w:t xml:space="preserve"> lots. </w:t>
      </w:r>
      <w:r w:rsidR="00C61A36" w:rsidRPr="00E90AEA">
        <w:rPr>
          <w:rFonts w:ascii="Arial" w:eastAsia="Times New Roman" w:hAnsi="Arial" w:cs="Arial"/>
          <w:b/>
          <w:bCs/>
          <w:color w:val="EE0000"/>
          <w:kern w:val="0"/>
          <w14:ligatures w14:val="none"/>
        </w:rPr>
        <w:t xml:space="preserve">Future water is expected to be utilized via water wells since Parker County SUD does not service Canyon West.  Commissioner Nelson explained that there is currently a two-acre minimum requirement for groundwater permits/water wells and the remaining lots will be less than one acre, </w:t>
      </w:r>
      <w:r w:rsidR="00E22FA6">
        <w:rPr>
          <w:rFonts w:ascii="Arial" w:eastAsia="Times New Roman" w:hAnsi="Arial" w:cs="Arial"/>
          <w:b/>
          <w:bCs/>
          <w:color w:val="EE0000"/>
          <w:kern w:val="0"/>
          <w14:ligatures w14:val="none"/>
        </w:rPr>
        <w:t xml:space="preserve">as </w:t>
      </w:r>
      <w:r w:rsidR="00C61A36" w:rsidRPr="00E90AEA">
        <w:rPr>
          <w:rFonts w:ascii="Arial" w:eastAsia="Times New Roman" w:hAnsi="Arial" w:cs="Arial"/>
          <w:b/>
          <w:bCs/>
          <w:color w:val="EE0000"/>
          <w:kern w:val="0"/>
          <w14:ligatures w14:val="none"/>
        </w:rPr>
        <w:t xml:space="preserve">he believes replating the water wells would be considered as </w:t>
      </w:r>
      <w:r w:rsidR="00A567A8" w:rsidRPr="00E90AEA">
        <w:rPr>
          <w:rFonts w:ascii="Arial" w:eastAsia="Times New Roman" w:hAnsi="Arial" w:cs="Arial"/>
          <w:b/>
          <w:bCs/>
          <w:color w:val="EE0000"/>
          <w:kern w:val="0"/>
          <w14:ligatures w14:val="none"/>
        </w:rPr>
        <w:t>stripping the water rights from the future owners</w:t>
      </w:r>
      <w:r w:rsidR="00C61A36" w:rsidRPr="00E90AEA">
        <w:rPr>
          <w:rFonts w:ascii="Arial" w:eastAsia="Times New Roman" w:hAnsi="Arial" w:cs="Arial"/>
          <w:b/>
          <w:bCs/>
          <w:color w:val="EE0000"/>
          <w:kern w:val="0"/>
          <w14:ligatures w14:val="none"/>
        </w:rPr>
        <w:t xml:space="preserve"> of the remaining lots</w:t>
      </w:r>
      <w:r w:rsidR="00A567A8" w:rsidRPr="00E90AEA">
        <w:rPr>
          <w:rFonts w:ascii="Arial" w:eastAsia="Times New Roman" w:hAnsi="Arial" w:cs="Arial"/>
          <w:b/>
          <w:bCs/>
          <w:color w:val="EE0000"/>
          <w:kern w:val="0"/>
          <w14:ligatures w14:val="none"/>
        </w:rPr>
        <w:t xml:space="preserve">.  Mr. Stephens stated they were aware of this and that they were waiting to hear back from Upper Trinity Water District on this issue. </w:t>
      </w:r>
      <w:r w:rsidR="00C61A36" w:rsidRPr="00E90AEA">
        <w:rPr>
          <w:rFonts w:ascii="Arial" w:eastAsia="Times New Roman" w:hAnsi="Arial" w:cs="Arial"/>
          <w:b/>
          <w:bCs/>
          <w:color w:val="EE0000"/>
          <w:kern w:val="0"/>
          <w14:ligatures w14:val="none"/>
        </w:rPr>
        <w:t xml:space="preserve">  Also discussed and not</w:t>
      </w:r>
      <w:r w:rsidR="00E22FA6">
        <w:rPr>
          <w:rFonts w:ascii="Arial" w:eastAsia="Times New Roman" w:hAnsi="Arial" w:cs="Arial"/>
          <w:b/>
          <w:bCs/>
          <w:color w:val="EE0000"/>
          <w:kern w:val="0"/>
          <w14:ligatures w14:val="none"/>
        </w:rPr>
        <w:t>at</w:t>
      </w:r>
      <w:r w:rsidR="00C61A36" w:rsidRPr="00E90AEA">
        <w:rPr>
          <w:rFonts w:ascii="Arial" w:eastAsia="Times New Roman" w:hAnsi="Arial" w:cs="Arial"/>
          <w:b/>
          <w:bCs/>
          <w:color w:val="EE0000"/>
          <w:kern w:val="0"/>
          <w14:ligatures w14:val="none"/>
        </w:rPr>
        <w:t xml:space="preserve">ed was the clouded title for lot XR listed on the replat application.  </w:t>
      </w:r>
      <w:r w:rsidR="00A567A8" w:rsidRPr="00E90AEA">
        <w:rPr>
          <w:rFonts w:ascii="Arial" w:eastAsia="Times New Roman" w:hAnsi="Arial" w:cs="Arial"/>
          <w:b/>
          <w:bCs/>
          <w:color w:val="EE0000"/>
          <w:kern w:val="0"/>
          <w14:ligatures w14:val="none"/>
        </w:rPr>
        <w:t xml:space="preserve"> No action was taken and it was tabled for the next meeting</w:t>
      </w:r>
      <w:r w:rsidR="00C61A36" w:rsidRPr="00E90AEA">
        <w:rPr>
          <w:rFonts w:ascii="Arial" w:eastAsia="Times New Roman" w:hAnsi="Arial" w:cs="Arial"/>
          <w:b/>
          <w:bCs/>
          <w:color w:val="EE0000"/>
          <w:kern w:val="0"/>
          <w14:ligatures w14:val="none"/>
        </w:rPr>
        <w:t>.</w:t>
      </w:r>
    </w:p>
    <w:p w14:paraId="541D3538" w14:textId="77777777" w:rsidR="00E90AEA" w:rsidRDefault="00FF0040" w:rsidP="005054E6">
      <w:pPr>
        <w:spacing w:after="0" w:line="240" w:lineRule="auto"/>
        <w:rPr>
          <w:rFonts w:ascii="Arial" w:eastAsia="Times New Roman" w:hAnsi="Arial" w:cs="Arial"/>
          <w:b/>
          <w:bCs/>
          <w:kern w:val="0"/>
          <w14:ligatures w14:val="none"/>
        </w:rPr>
      </w:pPr>
      <w:r w:rsidRPr="00FF0040">
        <w:rPr>
          <w:rFonts w:ascii="Arial" w:eastAsia="Times New Roman" w:hAnsi="Arial" w:cs="Arial"/>
          <w:kern w:val="0"/>
          <w14:ligatures w14:val="none"/>
        </w:rPr>
        <w:br/>
      </w:r>
    </w:p>
    <w:p w14:paraId="5FBEDD00" w14:textId="38313DD0" w:rsidR="00E90AEA" w:rsidRDefault="00FF0040" w:rsidP="005054E6">
      <w:pPr>
        <w:spacing w:after="0" w:line="240" w:lineRule="auto"/>
        <w:rPr>
          <w:rFonts w:ascii="Arial" w:eastAsia="Times New Roman" w:hAnsi="Arial" w:cs="Arial"/>
          <w:color w:val="000000"/>
          <w:kern w:val="0"/>
          <w:sz w:val="22"/>
          <w:szCs w:val="22"/>
          <w14:ligatures w14:val="none"/>
        </w:rPr>
      </w:pPr>
      <w:r w:rsidRPr="00FF0040">
        <w:rPr>
          <w:rFonts w:ascii="Arial" w:eastAsia="Times New Roman" w:hAnsi="Arial" w:cs="Arial"/>
          <w:b/>
          <w:bCs/>
          <w:kern w:val="0"/>
          <w14:ligatures w14:val="none"/>
        </w:rPr>
        <w:lastRenderedPageBreak/>
        <w:t>4.9</w:t>
      </w:r>
      <w:r w:rsidRPr="00FF0040">
        <w:rPr>
          <w:rFonts w:ascii="Arial" w:eastAsia="Times New Roman" w:hAnsi="Arial" w:cs="Arial"/>
          <w:kern w:val="0"/>
          <w14:ligatures w14:val="none"/>
        </w:rPr>
        <w:t xml:space="preserve"> </w:t>
      </w:r>
      <w:r w:rsidRPr="00FF0040">
        <w:rPr>
          <w:rFonts w:ascii="Arial" w:eastAsia="Times New Roman" w:hAnsi="Arial" w:cs="Arial"/>
          <w:color w:val="000000"/>
          <w:kern w:val="0"/>
          <w:sz w:val="22"/>
          <w:szCs w:val="22"/>
          <w14:ligatures w14:val="none"/>
        </w:rPr>
        <w:t>Discuss Special Events located in the Town of Broc</w:t>
      </w:r>
      <w:r w:rsidR="00E90AEA">
        <w:rPr>
          <w:rFonts w:ascii="Arial" w:eastAsia="Times New Roman" w:hAnsi="Arial" w:cs="Arial"/>
          <w:color w:val="000000"/>
          <w:kern w:val="0"/>
          <w:sz w:val="22"/>
          <w:szCs w:val="22"/>
          <w14:ligatures w14:val="none"/>
        </w:rPr>
        <w:t xml:space="preserve">k </w:t>
      </w:r>
    </w:p>
    <w:p w14:paraId="630D2DD8" w14:textId="5F49F8B9" w:rsidR="00E90AEA" w:rsidRDefault="00E90AEA" w:rsidP="005054E6">
      <w:pPr>
        <w:spacing w:after="0" w:line="240" w:lineRule="auto"/>
        <w:rPr>
          <w:rFonts w:ascii="Arial" w:eastAsia="Times New Roman" w:hAnsi="Arial" w:cs="Arial"/>
          <w:color w:val="000000"/>
          <w:kern w:val="0"/>
          <w:sz w:val="22"/>
          <w:szCs w:val="22"/>
          <w14:ligatures w14:val="none"/>
        </w:rPr>
      </w:pPr>
      <w:r w:rsidRPr="00E90AEA">
        <w:rPr>
          <w:rFonts w:ascii="Arial" w:eastAsia="Times New Roman" w:hAnsi="Arial" w:cs="Arial"/>
          <w:b/>
          <w:bCs/>
          <w:color w:val="EE0000"/>
          <w:kern w:val="0"/>
          <w:sz w:val="22"/>
          <w:szCs w:val="22"/>
          <w14:ligatures w14:val="none"/>
        </w:rPr>
        <w:t xml:space="preserve">Town Administrator </w:t>
      </w:r>
      <w:r w:rsidR="00B95D17">
        <w:rPr>
          <w:rFonts w:ascii="Arial" w:eastAsia="Times New Roman" w:hAnsi="Arial" w:cs="Arial"/>
          <w:b/>
          <w:bCs/>
          <w:color w:val="EE0000"/>
          <w:kern w:val="0"/>
          <w:sz w:val="22"/>
          <w:szCs w:val="22"/>
          <w14:ligatures w14:val="none"/>
        </w:rPr>
        <w:t xml:space="preserve">Melanie Matheus </w:t>
      </w:r>
      <w:r w:rsidRPr="00E90AEA">
        <w:rPr>
          <w:rFonts w:ascii="Arial" w:eastAsia="Times New Roman" w:hAnsi="Arial" w:cs="Arial"/>
          <w:b/>
          <w:bCs/>
          <w:color w:val="EE0000"/>
          <w:kern w:val="0"/>
          <w:sz w:val="22"/>
          <w:szCs w:val="22"/>
          <w14:ligatures w14:val="none"/>
        </w:rPr>
        <w:t xml:space="preserve">discussed the need for a Special Event Ordinance due to number of planned events within Town limits such as Brock Hometown Christmas and crawfish boil/concert planned events.  It was stated it is in the Town’s best interest to create a Special Event Ordinance so the town could benefit from permitting and sales tax revenues.   The Commission agreed and proposed </w:t>
      </w:r>
      <w:r w:rsidR="00B95D17">
        <w:rPr>
          <w:rFonts w:ascii="Arial" w:eastAsia="Times New Roman" w:hAnsi="Arial" w:cs="Arial"/>
          <w:b/>
          <w:bCs/>
          <w:color w:val="EE0000"/>
          <w:kern w:val="0"/>
          <w:sz w:val="22"/>
          <w:szCs w:val="22"/>
          <w14:ligatures w14:val="none"/>
        </w:rPr>
        <w:t>adding this item</w:t>
      </w:r>
      <w:r w:rsidRPr="00E90AEA">
        <w:rPr>
          <w:rFonts w:ascii="Arial" w:eastAsia="Times New Roman" w:hAnsi="Arial" w:cs="Arial"/>
          <w:b/>
          <w:bCs/>
          <w:color w:val="EE0000"/>
          <w:kern w:val="0"/>
          <w:sz w:val="22"/>
          <w:szCs w:val="22"/>
          <w14:ligatures w14:val="none"/>
        </w:rPr>
        <w:t xml:space="preserve"> to the next Commission meeting agenda.  </w:t>
      </w:r>
    </w:p>
    <w:p w14:paraId="243AC8E1" w14:textId="77777777" w:rsidR="005054E6" w:rsidRDefault="005054E6" w:rsidP="005054E6">
      <w:pPr>
        <w:spacing w:after="0" w:line="240" w:lineRule="auto"/>
        <w:rPr>
          <w:rFonts w:ascii="Arial" w:eastAsia="Times New Roman" w:hAnsi="Arial" w:cs="Arial"/>
          <w:color w:val="000000"/>
          <w:kern w:val="0"/>
          <w:sz w:val="22"/>
          <w:szCs w:val="22"/>
          <w14:ligatures w14:val="none"/>
        </w:rPr>
      </w:pPr>
    </w:p>
    <w:p w14:paraId="17CF56D9" w14:textId="77777777" w:rsidR="00E90AEA" w:rsidRDefault="005054E6" w:rsidP="00E90AEA">
      <w:pPr>
        <w:spacing w:after="0" w:line="240" w:lineRule="auto"/>
        <w:rPr>
          <w:rFonts w:ascii="Arial" w:eastAsia="Times New Roman" w:hAnsi="Arial" w:cs="Arial"/>
          <w:b/>
          <w:bCs/>
          <w:color w:val="EE0000"/>
          <w:kern w:val="0"/>
          <w:sz w:val="22"/>
          <w:szCs w:val="22"/>
          <w14:ligatures w14:val="none"/>
        </w:rPr>
      </w:pPr>
      <w:r w:rsidRPr="005054E6">
        <w:rPr>
          <w:rFonts w:ascii="Arial" w:eastAsia="Times New Roman" w:hAnsi="Arial" w:cs="Arial"/>
          <w:b/>
          <w:bCs/>
          <w:color w:val="000000"/>
          <w:kern w:val="0"/>
          <w:sz w:val="22"/>
          <w:szCs w:val="22"/>
          <w14:ligatures w14:val="none"/>
        </w:rPr>
        <w:t>4.10</w:t>
      </w:r>
      <w:r>
        <w:rPr>
          <w:rFonts w:ascii="Arial" w:eastAsia="Times New Roman" w:hAnsi="Arial" w:cs="Arial"/>
          <w:color w:val="000000"/>
          <w:kern w:val="0"/>
          <w:sz w:val="22"/>
          <w:szCs w:val="22"/>
          <w14:ligatures w14:val="none"/>
        </w:rPr>
        <w:t xml:space="preserve"> </w:t>
      </w:r>
      <w:r w:rsidR="00FF0040" w:rsidRPr="005054E6">
        <w:rPr>
          <w:rFonts w:ascii="Arial" w:eastAsia="Times New Roman" w:hAnsi="Arial" w:cs="Arial"/>
          <w:color w:val="000000"/>
          <w:kern w:val="0"/>
          <w:sz w:val="22"/>
          <w:szCs w:val="22"/>
          <w14:ligatures w14:val="none"/>
        </w:rPr>
        <w:t>Future meeting items and date</w:t>
      </w:r>
      <w:r>
        <w:rPr>
          <w:rFonts w:ascii="Arial" w:eastAsia="Times New Roman" w:hAnsi="Arial" w:cs="Arial"/>
          <w:color w:val="000000"/>
          <w:kern w:val="0"/>
          <w:sz w:val="22"/>
          <w:szCs w:val="22"/>
          <w14:ligatures w14:val="none"/>
        </w:rPr>
        <w:t xml:space="preserve">                                                                                                </w:t>
      </w:r>
      <w:proofErr w:type="gramStart"/>
      <w:r w:rsidRPr="005054E6">
        <w:rPr>
          <w:rFonts w:ascii="Arial" w:eastAsia="Times New Roman" w:hAnsi="Arial" w:cs="Arial"/>
          <w:b/>
          <w:bCs/>
          <w:color w:val="EE0000"/>
          <w:kern w:val="0"/>
          <w:sz w:val="22"/>
          <w:szCs w:val="22"/>
          <w14:ligatures w14:val="none"/>
        </w:rPr>
        <w:t>The</w:t>
      </w:r>
      <w:proofErr w:type="gramEnd"/>
      <w:r w:rsidRPr="005054E6">
        <w:rPr>
          <w:rFonts w:ascii="Arial" w:eastAsia="Times New Roman" w:hAnsi="Arial" w:cs="Arial"/>
          <w:b/>
          <w:bCs/>
          <w:color w:val="EE0000"/>
          <w:kern w:val="0"/>
          <w:sz w:val="22"/>
          <w:szCs w:val="22"/>
          <w14:ligatures w14:val="none"/>
        </w:rPr>
        <w:t xml:space="preserve"> next Commission meeting was scheduled for Monday, January 12, 2026.</w:t>
      </w:r>
    </w:p>
    <w:p w14:paraId="4596599C" w14:textId="0D5F305F" w:rsidR="00FF0040" w:rsidRPr="00FF0040" w:rsidRDefault="00FF0040" w:rsidP="00E90AEA">
      <w:pPr>
        <w:spacing w:after="0" w:line="240" w:lineRule="auto"/>
        <w:rPr>
          <w:rFonts w:ascii="Times New Roman" w:eastAsia="Times New Roman" w:hAnsi="Times New Roman" w:cs="Times New Roman"/>
          <w:kern w:val="0"/>
          <w14:ligatures w14:val="none"/>
        </w:rPr>
      </w:pPr>
      <w:r w:rsidRPr="00FF0040">
        <w:rPr>
          <w:rFonts w:ascii="Times New Roman" w:eastAsia="Times New Roman" w:hAnsi="Times New Roman" w:cs="Times New Roman"/>
          <w:kern w:val="0"/>
          <w14:ligatures w14:val="none"/>
        </w:rPr>
        <w:br/>
      </w:r>
    </w:p>
    <w:p w14:paraId="33F87FDA"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REPORTS:</w:t>
      </w:r>
      <w:r w:rsidRPr="00FF0040">
        <w:rPr>
          <w:rFonts w:ascii="Arial" w:eastAsia="Times New Roman" w:hAnsi="Arial" w:cs="Arial"/>
          <w:color w:val="000000"/>
          <w:kern w:val="0"/>
          <w14:ligatures w14:val="none"/>
        </w:rPr>
        <w:t> </w:t>
      </w:r>
    </w:p>
    <w:p w14:paraId="3086FA36" w14:textId="77777777" w:rsidR="00FF0040" w:rsidRDefault="00FF0040" w:rsidP="00FF0040">
      <w:pPr>
        <w:spacing w:after="240" w:line="240" w:lineRule="auto"/>
        <w:ind w:firstLine="600"/>
        <w:rPr>
          <w:rFonts w:ascii="Arial" w:eastAsia="Times New Roman" w:hAnsi="Arial" w:cs="Arial"/>
          <w:color w:val="000000"/>
          <w:kern w:val="0"/>
          <w14:ligatures w14:val="none"/>
        </w:rPr>
      </w:pPr>
    </w:p>
    <w:p w14:paraId="40317E95" w14:textId="65F74DF3" w:rsidR="00FF0040" w:rsidRPr="00E90AEA" w:rsidRDefault="00FF0040" w:rsidP="00FF0040">
      <w:pPr>
        <w:spacing w:after="240" w:line="240" w:lineRule="auto"/>
        <w:ind w:firstLine="600"/>
        <w:rPr>
          <w:rFonts w:ascii="Arial" w:eastAsia="Times New Roman" w:hAnsi="Arial" w:cs="Arial"/>
          <w:b/>
          <w:bCs/>
          <w:color w:val="EE0000"/>
          <w:kern w:val="0"/>
          <w14:ligatures w14:val="none"/>
        </w:rPr>
      </w:pPr>
      <w:r w:rsidRPr="00FF0040">
        <w:rPr>
          <w:rFonts w:ascii="Arial" w:eastAsia="Times New Roman" w:hAnsi="Arial" w:cs="Arial"/>
          <w:color w:val="000000"/>
          <w:kern w:val="0"/>
          <w14:ligatures w14:val="none"/>
        </w:rPr>
        <w:t>2024 Audit Update</w:t>
      </w:r>
      <w:r w:rsidR="00E90AEA">
        <w:rPr>
          <w:rFonts w:ascii="Arial" w:eastAsia="Times New Roman" w:hAnsi="Arial" w:cs="Arial"/>
          <w:color w:val="000000"/>
          <w:kern w:val="0"/>
          <w14:ligatures w14:val="none"/>
        </w:rPr>
        <w:t xml:space="preserve">  </w:t>
      </w:r>
      <w:r w:rsidR="00B95D17">
        <w:rPr>
          <w:rFonts w:ascii="Arial" w:eastAsia="Times New Roman" w:hAnsi="Arial" w:cs="Arial"/>
          <w:color w:val="000000"/>
          <w:kern w:val="0"/>
          <w14:ligatures w14:val="none"/>
        </w:rPr>
        <w:t xml:space="preserve">                                                                                             </w:t>
      </w:r>
      <w:r w:rsidR="00E90AEA" w:rsidRPr="00E90AEA">
        <w:rPr>
          <w:rFonts w:ascii="Arial" w:eastAsia="Times New Roman" w:hAnsi="Arial" w:cs="Arial"/>
          <w:b/>
          <w:bCs/>
          <w:color w:val="EE0000"/>
          <w:kern w:val="0"/>
          <w14:ligatures w14:val="none"/>
        </w:rPr>
        <w:t xml:space="preserve">Town Administrator Melanie Matheus stated that the 2024 financial audit is almost complete, and the Commission should expect to receive a draft copy of the audit before the next Commission meeting.  </w:t>
      </w:r>
    </w:p>
    <w:p w14:paraId="45895DE8" w14:textId="77777777" w:rsidR="00FF0040" w:rsidRPr="00FF0040" w:rsidRDefault="00FF0040" w:rsidP="00FF0040">
      <w:pPr>
        <w:spacing w:after="240" w:line="240" w:lineRule="auto"/>
        <w:ind w:firstLine="600"/>
        <w:rPr>
          <w:rFonts w:ascii="Times New Roman" w:eastAsia="Times New Roman" w:hAnsi="Times New Roman" w:cs="Times New Roman"/>
          <w:kern w:val="0"/>
          <w14:ligatures w14:val="none"/>
        </w:rPr>
      </w:pPr>
    </w:p>
    <w:p w14:paraId="45D1E6C8" w14:textId="77777777" w:rsidR="00FF0040" w:rsidRPr="00FF0040" w:rsidRDefault="00FF0040" w:rsidP="00FF0040">
      <w:pPr>
        <w:spacing w:after="0" w:line="240" w:lineRule="auto"/>
        <w:ind w:left="600"/>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 xml:space="preserve">CITIZEN COMMENTS: </w:t>
      </w:r>
      <w:r w:rsidRPr="00FF0040">
        <w:rPr>
          <w:rFonts w:ascii="Arial" w:eastAsia="Times New Roman" w:hAnsi="Arial" w:cs="Arial"/>
          <w:color w:val="000000"/>
          <w:kern w:val="0"/>
          <w:sz w:val="22"/>
          <w:szCs w:val="22"/>
          <w14:ligatures w14:val="none"/>
        </w:rPr>
        <w:t>The public may address the Commission regarding any</w:t>
      </w:r>
    </w:p>
    <w:p w14:paraId="208F5987" w14:textId="77777777" w:rsidR="00FF0040" w:rsidRPr="00FF0040" w:rsidRDefault="00FF0040" w:rsidP="00FF0040">
      <w:pPr>
        <w:spacing w:after="0" w:line="240" w:lineRule="auto"/>
        <w:ind w:left="600" w:right="94"/>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 xml:space="preserve">item. </w:t>
      </w:r>
      <w:proofErr w:type="gramStart"/>
      <w:r w:rsidRPr="00FF0040">
        <w:rPr>
          <w:rFonts w:ascii="Arial" w:eastAsia="Times New Roman" w:hAnsi="Arial" w:cs="Arial"/>
          <w:color w:val="000000"/>
          <w:kern w:val="0"/>
          <w:sz w:val="22"/>
          <w:szCs w:val="22"/>
          <w14:ligatures w14:val="none"/>
        </w:rPr>
        <w:t>Persons</w:t>
      </w:r>
      <w:proofErr w:type="gramEnd"/>
      <w:r w:rsidRPr="00FF0040">
        <w:rPr>
          <w:rFonts w:ascii="Arial" w:eastAsia="Times New Roman" w:hAnsi="Arial" w:cs="Arial"/>
          <w:color w:val="000000"/>
          <w:kern w:val="0"/>
          <w:sz w:val="22"/>
          <w:szCs w:val="22"/>
          <w14:ligatures w14:val="none"/>
        </w:rPr>
        <w:t xml:space="preserve"> desiring to address the Commission must register on the sign-in sheet prior to the start of the meeting. Comments are limited to three (3) minutes.</w:t>
      </w:r>
    </w:p>
    <w:p w14:paraId="366A65D6"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2AD19BC2" w14:textId="77777777" w:rsidR="00FF0040" w:rsidRPr="00FF0040" w:rsidRDefault="00FF0040" w:rsidP="00FF0040">
      <w:pPr>
        <w:spacing w:after="0" w:line="240" w:lineRule="auto"/>
        <w:ind w:left="600"/>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Limited reply by the Commission is allowed under The Texas Open Meetings Act as follows: (a) If, at a meeting of a governmental body, a member of the public or of the</w:t>
      </w:r>
      <w:r w:rsidRPr="00FF0040">
        <w:rPr>
          <w:rFonts w:ascii="Arial" w:eastAsia="Times New Roman" w:hAnsi="Arial" w:cs="Arial"/>
          <w:color w:val="000000"/>
          <w:kern w:val="0"/>
          <w:sz w:val="22"/>
          <w:szCs w:val="22"/>
          <w14:ligatures w14:val="none"/>
        </w:rPr>
        <w:br/>
      </w:r>
      <w:r w:rsidRPr="00FF0040">
        <w:rPr>
          <w:rFonts w:ascii="Arial" w:eastAsia="Times New Roman" w:hAnsi="Arial" w:cs="Arial"/>
          <w:color w:val="000000"/>
          <w:kern w:val="0"/>
          <w:sz w:val="22"/>
          <w:szCs w:val="22"/>
          <w14:ligatures w14:val="none"/>
        </w:rPr>
        <w:br/>
      </w:r>
      <w:r w:rsidRPr="00FF0040">
        <w:rPr>
          <w:rFonts w:ascii="Arial" w:eastAsia="Times New Roman" w:hAnsi="Arial" w:cs="Arial"/>
          <w:color w:val="000000"/>
          <w:kern w:val="0"/>
          <w:sz w:val="22"/>
          <w:szCs w:val="22"/>
          <w14:ligatures w14:val="none"/>
        </w:rPr>
        <w:br/>
      </w:r>
    </w:p>
    <w:p w14:paraId="46513339" w14:textId="77777777" w:rsidR="00FF0040" w:rsidRPr="00FF0040" w:rsidRDefault="00FF0040" w:rsidP="00FF0040">
      <w:pPr>
        <w:spacing w:before="115" w:after="0" w:line="240" w:lineRule="auto"/>
        <w:ind w:left="200"/>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governmental body inquiries about a subject for which notice has not been given as required by this subchapter, the notice provisions of this subchapter do not apply to:</w:t>
      </w:r>
    </w:p>
    <w:p w14:paraId="3426F211" w14:textId="77777777" w:rsidR="00FF0040" w:rsidRPr="00FF0040" w:rsidRDefault="00FF0040" w:rsidP="00FF0040">
      <w:pPr>
        <w:spacing w:after="0" w:line="240" w:lineRule="auto"/>
        <w:ind w:left="200"/>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 xml:space="preserve">(1) A statement of specific </w:t>
      </w:r>
      <w:proofErr w:type="gramStart"/>
      <w:r w:rsidRPr="00FF0040">
        <w:rPr>
          <w:rFonts w:ascii="Arial" w:eastAsia="Times New Roman" w:hAnsi="Arial" w:cs="Arial"/>
          <w:color w:val="000000"/>
          <w:kern w:val="0"/>
          <w:sz w:val="22"/>
          <w:szCs w:val="22"/>
          <w14:ligatures w14:val="none"/>
        </w:rPr>
        <w:t>factual information</w:t>
      </w:r>
      <w:proofErr w:type="gramEnd"/>
      <w:r w:rsidRPr="00FF0040">
        <w:rPr>
          <w:rFonts w:ascii="Arial" w:eastAsia="Times New Roman" w:hAnsi="Arial" w:cs="Arial"/>
          <w:color w:val="000000"/>
          <w:kern w:val="0"/>
          <w:sz w:val="22"/>
          <w:szCs w:val="22"/>
          <w14:ligatures w14:val="none"/>
        </w:rPr>
        <w:t xml:space="preserve"> given in response: or (2) A recitation of existing policy in response: (b) Any deliberation of </w:t>
      </w:r>
      <w:proofErr w:type="gramStart"/>
      <w:r w:rsidRPr="00FF0040">
        <w:rPr>
          <w:rFonts w:ascii="Arial" w:eastAsia="Times New Roman" w:hAnsi="Arial" w:cs="Arial"/>
          <w:color w:val="000000"/>
          <w:kern w:val="0"/>
          <w:sz w:val="22"/>
          <w:szCs w:val="22"/>
          <w14:ligatures w14:val="none"/>
        </w:rPr>
        <w:t>or</w:t>
      </w:r>
      <w:proofErr w:type="gramEnd"/>
      <w:r w:rsidRPr="00FF0040">
        <w:rPr>
          <w:rFonts w:ascii="Arial" w:eastAsia="Times New Roman" w:hAnsi="Arial" w:cs="Arial"/>
          <w:color w:val="000000"/>
          <w:kern w:val="0"/>
          <w:sz w:val="22"/>
          <w:szCs w:val="22"/>
          <w14:ligatures w14:val="none"/>
        </w:rPr>
        <w:t xml:space="preserve"> decision about the subject of the inquiry shall be limited to a proposal to place the subject on the agenda for a subsequent meeting.</w:t>
      </w:r>
    </w:p>
    <w:p w14:paraId="55214047"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77ABD648"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r w:rsidRPr="00FF0040">
        <w:rPr>
          <w:rFonts w:ascii="Times New Roman" w:eastAsia="Times New Roman" w:hAnsi="Times New Roman" w:cs="Times New Roman"/>
          <w:color w:val="000000"/>
          <w:kern w:val="0"/>
          <w14:ligatures w14:val="none"/>
        </w:rPr>
        <w:br/>
      </w:r>
      <w:r w:rsidRPr="00FF0040">
        <w:rPr>
          <w:rFonts w:ascii="Times New Roman" w:eastAsia="Times New Roman" w:hAnsi="Times New Roman" w:cs="Times New Roman"/>
          <w:color w:val="000000"/>
          <w:kern w:val="0"/>
          <w14:ligatures w14:val="none"/>
        </w:rPr>
        <w:br/>
      </w:r>
      <w:r w:rsidRPr="00FF0040">
        <w:rPr>
          <w:rFonts w:ascii="Times New Roman" w:eastAsia="Times New Roman" w:hAnsi="Times New Roman" w:cs="Times New Roman"/>
          <w:color w:val="000000"/>
          <w:kern w:val="0"/>
          <w14:ligatures w14:val="none"/>
        </w:rPr>
        <w:br/>
      </w:r>
    </w:p>
    <w:p w14:paraId="22F78F09" w14:textId="77777777" w:rsidR="00B95D17" w:rsidRPr="00B95D17" w:rsidRDefault="00FF0040" w:rsidP="00FF0040">
      <w:pPr>
        <w:numPr>
          <w:ilvl w:val="0"/>
          <w:numId w:val="9"/>
        </w:numPr>
        <w:spacing w:after="0" w:line="240" w:lineRule="auto"/>
        <w:ind w:left="560" w:right="299"/>
        <w:textAlignment w:val="baseline"/>
        <w:rPr>
          <w:rStyle w:val="Emphasis"/>
          <w:rFonts w:ascii="Times New Roman" w:eastAsia="Times New Roman" w:hAnsi="Times New Roman" w:cs="Times New Roman"/>
          <w:i w:val="0"/>
          <w:iCs w:val="0"/>
          <w:color w:val="000000"/>
          <w:kern w:val="0"/>
          <w:sz w:val="20"/>
          <w:szCs w:val="20"/>
          <w14:ligatures w14:val="none"/>
        </w:rPr>
      </w:pPr>
      <w:r w:rsidRPr="00FF0040">
        <w:rPr>
          <w:rFonts w:ascii="Arial" w:eastAsia="Times New Roman" w:hAnsi="Arial" w:cs="Arial"/>
          <w:b/>
          <w:bCs/>
          <w:color w:val="000000"/>
          <w:kern w:val="0"/>
          <w:sz w:val="22"/>
          <w:szCs w:val="22"/>
          <w14:ligatures w14:val="none"/>
        </w:rPr>
        <w:t xml:space="preserve">EXECUTIVE SESSION: </w:t>
      </w:r>
      <w:r w:rsidRPr="00FF0040">
        <w:rPr>
          <w:rFonts w:ascii="Arial" w:eastAsia="Times New Roman" w:hAnsi="Arial" w:cs="Arial"/>
          <w:color w:val="000000"/>
          <w:kern w:val="0"/>
          <w:sz w:val="22"/>
          <w:szCs w:val="22"/>
          <w14:ligatures w14:val="none"/>
        </w:rPr>
        <w:t>The Commission reserves the right to adjourn into executive session at any time during the meeting to discuss any of the matters listed on the agenda, as authorized by Texas Government Code Section 551.071, CONSULTATION WITH ATTORNEY.</w:t>
      </w:r>
      <w:r w:rsidRPr="00FF0040">
        <w:rPr>
          <w:rFonts w:ascii="Times New Roman" w:eastAsia="Times New Roman" w:hAnsi="Times New Roman" w:cs="Times New Roman"/>
          <w:color w:val="000000"/>
          <w:kern w:val="0"/>
          <w14:ligatures w14:val="none"/>
        </w:rPr>
        <w:br/>
      </w:r>
    </w:p>
    <w:p w14:paraId="20B73CA1" w14:textId="3CDC510E" w:rsidR="00B95D17" w:rsidRPr="00B95D17" w:rsidRDefault="00B95D17" w:rsidP="00B95D17">
      <w:pPr>
        <w:spacing w:after="0" w:line="240" w:lineRule="auto"/>
        <w:ind w:left="200" w:right="299"/>
        <w:textAlignment w:val="baseline"/>
        <w:rPr>
          <w:rFonts w:ascii="Arial" w:eastAsia="Times New Roman" w:hAnsi="Arial" w:cs="Arial"/>
          <w:b/>
          <w:bCs/>
          <w:color w:val="EE0000"/>
          <w:kern w:val="0"/>
          <w:sz w:val="22"/>
          <w:szCs w:val="22"/>
          <w14:ligatures w14:val="none"/>
        </w:rPr>
      </w:pPr>
      <w:r w:rsidRPr="00B95D17">
        <w:rPr>
          <w:rFonts w:ascii="Arial" w:eastAsia="Times New Roman" w:hAnsi="Arial" w:cs="Arial"/>
          <w:b/>
          <w:bCs/>
          <w:color w:val="EE0000"/>
          <w:kern w:val="0"/>
          <w:sz w:val="22"/>
          <w:szCs w:val="22"/>
          <w14:ligatures w14:val="none"/>
        </w:rPr>
        <w:t>The Commission entered executive session at 6:57PM to discuss future Town of Brock staffing needs and future Town of Brock real estate needs.  The Commission returned to open session at 7:39 P.M.  No votes were taken.</w:t>
      </w:r>
    </w:p>
    <w:p w14:paraId="05CF8ABE" w14:textId="77777777" w:rsidR="00E90AEA" w:rsidRPr="00FF0040" w:rsidRDefault="00E90AEA" w:rsidP="00E90AEA">
      <w:pPr>
        <w:spacing w:after="0" w:line="240" w:lineRule="auto"/>
        <w:ind w:left="560" w:right="299"/>
        <w:textAlignment w:val="baseline"/>
        <w:rPr>
          <w:rFonts w:ascii="Times New Roman" w:eastAsia="Times New Roman" w:hAnsi="Times New Roman" w:cs="Times New Roman"/>
          <w:color w:val="000000"/>
          <w:kern w:val="0"/>
          <w:sz w:val="20"/>
          <w:szCs w:val="20"/>
          <w14:ligatures w14:val="none"/>
        </w:rPr>
      </w:pPr>
    </w:p>
    <w:p w14:paraId="7509212B" w14:textId="77777777" w:rsidR="00FF0040" w:rsidRPr="00FF0040" w:rsidRDefault="00FF0040" w:rsidP="00FF0040">
      <w:pPr>
        <w:numPr>
          <w:ilvl w:val="0"/>
          <w:numId w:val="10"/>
        </w:numPr>
        <w:spacing w:after="0" w:line="240" w:lineRule="auto"/>
        <w:ind w:right="299"/>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Discuss future Town of Brock staff needs</w:t>
      </w:r>
    </w:p>
    <w:p w14:paraId="7A4A7258" w14:textId="77777777" w:rsidR="00FF0040" w:rsidRPr="00FF0040" w:rsidRDefault="00FF0040" w:rsidP="00FF0040">
      <w:pPr>
        <w:numPr>
          <w:ilvl w:val="0"/>
          <w:numId w:val="10"/>
        </w:numPr>
        <w:spacing w:after="0" w:line="240" w:lineRule="auto"/>
        <w:ind w:right="299"/>
        <w:textAlignment w:val="baseline"/>
        <w:rPr>
          <w:rFonts w:ascii="Arial" w:eastAsia="Times New Roman" w:hAnsi="Arial" w:cs="Arial"/>
          <w:color w:val="000000"/>
          <w:kern w:val="0"/>
          <w:sz w:val="22"/>
          <w:szCs w:val="22"/>
          <w14:ligatures w14:val="none"/>
        </w:rPr>
      </w:pPr>
      <w:r w:rsidRPr="00FF0040">
        <w:rPr>
          <w:rFonts w:ascii="Arial" w:eastAsia="Times New Roman" w:hAnsi="Arial" w:cs="Arial"/>
          <w:color w:val="000000"/>
          <w:kern w:val="0"/>
          <w:sz w:val="22"/>
          <w:szCs w:val="22"/>
          <w14:ligatures w14:val="none"/>
        </w:rPr>
        <w:t>Discuss Town of Brock future real estate needs</w:t>
      </w:r>
    </w:p>
    <w:p w14:paraId="15118066"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5B778838" w14:textId="5D0EEE60" w:rsidR="00FF0040" w:rsidRPr="00FF0040" w:rsidRDefault="00FF0040" w:rsidP="00FF0040">
      <w:pPr>
        <w:spacing w:before="57" w:after="0" w:line="240" w:lineRule="auto"/>
        <w:ind w:left="40"/>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 xml:space="preserve">8. </w:t>
      </w:r>
      <w:r w:rsidR="00B95D17" w:rsidRPr="00FF0040">
        <w:rPr>
          <w:rFonts w:ascii="Arial" w:eastAsia="Times New Roman" w:hAnsi="Arial" w:cs="Arial"/>
          <w:b/>
          <w:bCs/>
          <w:color w:val="000000"/>
          <w:kern w:val="0"/>
          <w:sz w:val="22"/>
          <w:szCs w:val="22"/>
          <w14:ligatures w14:val="none"/>
        </w:rPr>
        <w:t>ADJOURN</w:t>
      </w:r>
      <w:r w:rsidR="00B95D17">
        <w:rPr>
          <w:rFonts w:ascii="Arial" w:eastAsia="Times New Roman" w:hAnsi="Arial" w:cs="Arial"/>
          <w:b/>
          <w:bCs/>
          <w:color w:val="000000"/>
          <w:kern w:val="0"/>
          <w:sz w:val="22"/>
          <w:szCs w:val="22"/>
          <w14:ligatures w14:val="none"/>
        </w:rPr>
        <w:t xml:space="preserve"> </w:t>
      </w:r>
      <w:r w:rsidR="00B95D17" w:rsidRPr="00B95D17">
        <w:rPr>
          <w:rFonts w:ascii="Arial" w:eastAsia="Times New Roman" w:hAnsi="Arial" w:cs="Arial"/>
          <w:b/>
          <w:bCs/>
          <w:color w:val="EE0000"/>
          <w:kern w:val="0"/>
          <w:sz w:val="22"/>
          <w:szCs w:val="22"/>
          <w14:ligatures w14:val="none"/>
        </w:rPr>
        <w:t xml:space="preserve">Mayor Davis made the motion to adjourn the Town of Brock Commission meeting at 8:27PM, seconded by Commissioner Nelson. Motion approved 3-0. </w:t>
      </w:r>
    </w:p>
    <w:p w14:paraId="13B1AAE8"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21F6429A" w14:textId="77777777" w:rsidR="00FF0040" w:rsidRPr="00FF0040" w:rsidRDefault="00FF0040" w:rsidP="00FF0040">
      <w:pPr>
        <w:spacing w:after="0" w:line="240" w:lineRule="auto"/>
        <w:ind w:left="3790"/>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22"/>
          <w:szCs w:val="22"/>
          <w14:ligatures w14:val="none"/>
        </w:rPr>
        <w:t>CERTIFICATION</w:t>
      </w:r>
    </w:p>
    <w:p w14:paraId="7F65C9E2" w14:textId="77777777" w:rsidR="00FF0040" w:rsidRPr="00FF0040" w:rsidRDefault="00FF0040" w:rsidP="00FF0040">
      <w:pPr>
        <w:spacing w:before="55" w:after="0" w:line="240" w:lineRule="auto"/>
        <w:ind w:left="40"/>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I hereby certify that the above notice of the meeting was posted on or</w:t>
      </w:r>
    </w:p>
    <w:p w14:paraId="7EFEEF4A" w14:textId="77777777" w:rsidR="00FF0040" w:rsidRPr="00FF0040" w:rsidRDefault="00FF0040" w:rsidP="00FF0040">
      <w:pPr>
        <w:spacing w:after="0" w:line="240" w:lineRule="auto"/>
        <w:ind w:left="40"/>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before December 9, 2025, prior to 6:30 P.M. at the Brock Community Center, 2115 FM 1189 Brock, Texas 76087 and at the Brock Town Hall 2491 FM 1189, Brock</w:t>
      </w:r>
    </w:p>
    <w:p w14:paraId="152EE465" w14:textId="77777777" w:rsidR="00FF0040" w:rsidRPr="00FF0040" w:rsidRDefault="00FF0040" w:rsidP="00FF0040">
      <w:pPr>
        <w:spacing w:after="0" w:line="240" w:lineRule="auto"/>
        <w:ind w:left="40"/>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Texas 76087.</w:t>
      </w:r>
      <w:r w:rsidRPr="00FF0040">
        <w:rPr>
          <w:rFonts w:ascii="Times New Roman" w:eastAsia="Times New Roman" w:hAnsi="Times New Roman" w:cs="Times New Roman"/>
          <w:color w:val="000000"/>
          <w:kern w:val="0"/>
          <w14:ligatures w14:val="none"/>
        </w:rPr>
        <w:br/>
      </w:r>
      <w:r w:rsidRPr="00FF0040">
        <w:rPr>
          <w:rFonts w:ascii="Times New Roman" w:eastAsia="Times New Roman" w:hAnsi="Times New Roman" w:cs="Times New Roman"/>
          <w:color w:val="000000"/>
          <w:kern w:val="0"/>
          <w14:ligatures w14:val="none"/>
        </w:rPr>
        <w:br/>
      </w:r>
      <w:r w:rsidRPr="00FF0040">
        <w:rPr>
          <w:rFonts w:ascii="Times New Roman" w:eastAsia="Times New Roman" w:hAnsi="Times New Roman" w:cs="Times New Roman"/>
          <w:color w:val="000000"/>
          <w:kern w:val="0"/>
          <w14:ligatures w14:val="none"/>
        </w:rPr>
        <w:br/>
      </w:r>
    </w:p>
    <w:p w14:paraId="42FCA991" w14:textId="77777777" w:rsidR="00FF0040" w:rsidRPr="00FF0040" w:rsidRDefault="00FF0040" w:rsidP="00FF0040">
      <w:pPr>
        <w:spacing w:after="0" w:line="240" w:lineRule="auto"/>
        <w:ind w:left="40"/>
        <w:rPr>
          <w:rFonts w:ascii="Times New Roman" w:eastAsia="Times New Roman" w:hAnsi="Times New Roman" w:cs="Times New Roman"/>
          <w:kern w:val="0"/>
          <w14:ligatures w14:val="none"/>
        </w:rPr>
      </w:pPr>
      <w:r w:rsidRPr="00FF0040">
        <w:rPr>
          <w:rFonts w:ascii="Pacifico" w:eastAsia="Times New Roman" w:hAnsi="Pacifico" w:cs="Times New Roman"/>
          <w:color w:val="000000"/>
          <w:kern w:val="0"/>
          <w14:ligatures w14:val="none"/>
        </w:rPr>
        <w:t>Melanie Matheus</w:t>
      </w:r>
    </w:p>
    <w:p w14:paraId="72020653" w14:textId="77777777" w:rsidR="00FF0040" w:rsidRPr="00FF0040" w:rsidRDefault="00FF0040" w:rsidP="00FF0040">
      <w:pPr>
        <w:spacing w:before="53" w:after="0" w:line="240" w:lineRule="auto"/>
        <w:ind w:left="40" w:right="6255"/>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_________________________</w:t>
      </w:r>
    </w:p>
    <w:p w14:paraId="52B99882" w14:textId="77777777" w:rsidR="00FF0040" w:rsidRPr="00FF0040" w:rsidRDefault="00FF0040" w:rsidP="00FF0040">
      <w:pPr>
        <w:spacing w:before="53" w:after="0" w:line="240" w:lineRule="auto"/>
        <w:ind w:left="40" w:right="6255"/>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Melanie Matheus </w:t>
      </w:r>
    </w:p>
    <w:p w14:paraId="351CA4E5" w14:textId="77777777" w:rsidR="00FF0040" w:rsidRPr="00FF0040" w:rsidRDefault="00FF0040" w:rsidP="00FF0040">
      <w:pPr>
        <w:spacing w:before="53" w:after="0" w:line="240" w:lineRule="auto"/>
        <w:ind w:left="40" w:right="6255"/>
        <w:rPr>
          <w:rFonts w:ascii="Times New Roman" w:eastAsia="Times New Roman" w:hAnsi="Times New Roman" w:cs="Times New Roman"/>
          <w:kern w:val="0"/>
          <w14:ligatures w14:val="none"/>
        </w:rPr>
      </w:pPr>
      <w:r w:rsidRPr="00FF0040">
        <w:rPr>
          <w:rFonts w:ascii="Arial" w:eastAsia="Times New Roman" w:hAnsi="Arial" w:cs="Arial"/>
          <w:color w:val="000000"/>
          <w:kern w:val="0"/>
          <w:sz w:val="22"/>
          <w:szCs w:val="22"/>
          <w14:ligatures w14:val="none"/>
        </w:rPr>
        <w:t>Town Administrator</w:t>
      </w:r>
    </w:p>
    <w:p w14:paraId="26EEADB9" w14:textId="77777777" w:rsidR="00FF0040" w:rsidRPr="00FF0040" w:rsidRDefault="00FF0040" w:rsidP="00FF0040">
      <w:pPr>
        <w:spacing w:after="0" w:line="240" w:lineRule="auto"/>
        <w:rPr>
          <w:rFonts w:ascii="Times New Roman" w:eastAsia="Times New Roman" w:hAnsi="Times New Roman" w:cs="Times New Roman"/>
          <w:kern w:val="0"/>
          <w14:ligatures w14:val="none"/>
        </w:rPr>
      </w:pPr>
    </w:p>
    <w:p w14:paraId="2D8B6574" w14:textId="77777777" w:rsidR="00FF0040" w:rsidRPr="00FF0040" w:rsidRDefault="00FF0040" w:rsidP="00FF0040">
      <w:pPr>
        <w:spacing w:before="53" w:after="0" w:line="240" w:lineRule="auto"/>
        <w:jc w:val="center"/>
        <w:rPr>
          <w:rFonts w:ascii="Times New Roman" w:eastAsia="Times New Roman" w:hAnsi="Times New Roman" w:cs="Times New Roman"/>
          <w:kern w:val="0"/>
          <w14:ligatures w14:val="none"/>
        </w:rPr>
      </w:pPr>
      <w:r w:rsidRPr="00FF0040">
        <w:rPr>
          <w:rFonts w:ascii="Arial" w:eastAsia="Times New Roman" w:hAnsi="Arial" w:cs="Arial"/>
          <w:b/>
          <w:bCs/>
          <w:color w:val="000000"/>
          <w:kern w:val="0"/>
          <w:sz w:val="16"/>
          <w:szCs w:val="16"/>
          <w:u w:val="single"/>
          <w14:ligatures w14:val="none"/>
        </w:rPr>
        <w:t>Accessibility Statement</w:t>
      </w:r>
    </w:p>
    <w:p w14:paraId="7603FA5C" w14:textId="57BFE569" w:rsidR="00AE69FB" w:rsidRDefault="00FF0040" w:rsidP="00FF0040">
      <w:r w:rsidRPr="00FF0040">
        <w:rPr>
          <w:rFonts w:ascii="Arial" w:eastAsia="Times New Roman" w:hAnsi="Arial" w:cs="Arial"/>
          <w:i/>
          <w:iCs/>
          <w:color w:val="000000"/>
          <w:kern w:val="0"/>
          <w:sz w:val="16"/>
          <w:szCs w:val="16"/>
          <w14:ligatures w14:val="none"/>
        </w:rPr>
        <w:t xml:space="preserve">In compliance with the American Disabilities Act, reasonable accommodations for persons attending meeting will be provided. To better serve you, requests should be received 24 hours prior to the meeting. Please contact the Town Administrator </w:t>
      </w:r>
      <w:proofErr w:type="gramStart"/>
      <w:r w:rsidRPr="00FF0040">
        <w:rPr>
          <w:rFonts w:ascii="Arial" w:eastAsia="Times New Roman" w:hAnsi="Arial" w:cs="Arial"/>
          <w:i/>
          <w:iCs/>
          <w:color w:val="000000"/>
          <w:kern w:val="0"/>
          <w:sz w:val="16"/>
          <w:szCs w:val="16"/>
          <w14:ligatures w14:val="none"/>
        </w:rPr>
        <w:t>at</w:t>
      </w:r>
      <w:proofErr w:type="gramEnd"/>
      <w:r w:rsidRPr="00FF0040">
        <w:rPr>
          <w:rFonts w:ascii="Arial" w:eastAsia="Times New Roman" w:hAnsi="Arial" w:cs="Arial"/>
          <w:i/>
          <w:iCs/>
          <w:color w:val="000000"/>
          <w:kern w:val="0"/>
          <w:sz w:val="16"/>
          <w:szCs w:val="16"/>
          <w14:ligatures w14:val="none"/>
        </w:rPr>
        <w:t xml:space="preserve"> 817-396-5333</w:t>
      </w:r>
      <w:r w:rsidRPr="00FF0040">
        <w:rPr>
          <w:rFonts w:ascii="Arial" w:eastAsia="Times New Roman" w:hAnsi="Arial" w:cs="Arial"/>
          <w:i/>
          <w:iCs/>
          <w:color w:val="000000"/>
          <w:kern w:val="0"/>
          <w:sz w:val="20"/>
          <w:szCs w:val="20"/>
          <w14:ligatures w14:val="none"/>
        </w:rPr>
        <w:t>.</w:t>
      </w:r>
    </w:p>
    <w:sectPr w:rsidR="00AE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cifico">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F41"/>
    <w:multiLevelType w:val="multilevel"/>
    <w:tmpl w:val="9006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109E7"/>
    <w:multiLevelType w:val="multilevel"/>
    <w:tmpl w:val="4E30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C3E05"/>
    <w:multiLevelType w:val="multilevel"/>
    <w:tmpl w:val="2E9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36973"/>
    <w:multiLevelType w:val="multilevel"/>
    <w:tmpl w:val="53FAEF4C"/>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27A364E"/>
    <w:multiLevelType w:val="multilevel"/>
    <w:tmpl w:val="210060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424AAA"/>
    <w:multiLevelType w:val="multilevel"/>
    <w:tmpl w:val="1EF86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CD5205"/>
    <w:multiLevelType w:val="multilevel"/>
    <w:tmpl w:val="B8D8DF8A"/>
    <w:lvl w:ilvl="0">
      <w:start w:val="3"/>
      <w:numFmt w:val="decimal"/>
      <w:lvlText w:val="%1"/>
      <w:lvlJc w:val="left"/>
      <w:pPr>
        <w:ind w:left="360" w:hanging="360"/>
      </w:pPr>
      <w:rPr>
        <w:rFonts w:ascii="Arial" w:hAnsi="Arial" w:cs="Arial" w:hint="default"/>
        <w:color w:val="000000"/>
        <w:sz w:val="22"/>
      </w:rPr>
    </w:lvl>
    <w:lvl w:ilvl="1">
      <w:start w:val="2"/>
      <w:numFmt w:val="decimal"/>
      <w:lvlText w:val="%1.%2"/>
      <w:lvlJc w:val="left"/>
      <w:pPr>
        <w:ind w:left="540" w:hanging="360"/>
      </w:pPr>
      <w:rPr>
        <w:rFonts w:ascii="Arial" w:hAnsi="Arial" w:cs="Arial" w:hint="default"/>
        <w:b/>
        <w:bCs/>
        <w:color w:val="000000"/>
        <w:sz w:val="22"/>
      </w:rPr>
    </w:lvl>
    <w:lvl w:ilvl="2">
      <w:start w:val="1"/>
      <w:numFmt w:val="decimal"/>
      <w:lvlText w:val="%1.%2.%3"/>
      <w:lvlJc w:val="left"/>
      <w:pPr>
        <w:ind w:left="800" w:hanging="720"/>
      </w:pPr>
      <w:rPr>
        <w:rFonts w:ascii="Arial" w:hAnsi="Arial" w:cs="Arial" w:hint="default"/>
        <w:color w:val="000000"/>
        <w:sz w:val="22"/>
      </w:rPr>
    </w:lvl>
    <w:lvl w:ilvl="3">
      <w:start w:val="1"/>
      <w:numFmt w:val="decimal"/>
      <w:lvlText w:val="%1.%2.%3.%4"/>
      <w:lvlJc w:val="left"/>
      <w:pPr>
        <w:ind w:left="840" w:hanging="720"/>
      </w:pPr>
      <w:rPr>
        <w:rFonts w:ascii="Arial" w:hAnsi="Arial" w:cs="Arial" w:hint="default"/>
        <w:color w:val="000000"/>
        <w:sz w:val="22"/>
      </w:rPr>
    </w:lvl>
    <w:lvl w:ilvl="4">
      <w:start w:val="1"/>
      <w:numFmt w:val="decimal"/>
      <w:lvlText w:val="%1.%2.%3.%4.%5"/>
      <w:lvlJc w:val="left"/>
      <w:pPr>
        <w:ind w:left="1240" w:hanging="1080"/>
      </w:pPr>
      <w:rPr>
        <w:rFonts w:ascii="Arial" w:hAnsi="Arial" w:cs="Arial" w:hint="default"/>
        <w:color w:val="000000"/>
        <w:sz w:val="22"/>
      </w:rPr>
    </w:lvl>
    <w:lvl w:ilvl="5">
      <w:start w:val="1"/>
      <w:numFmt w:val="decimal"/>
      <w:lvlText w:val="%1.%2.%3.%4.%5.%6"/>
      <w:lvlJc w:val="left"/>
      <w:pPr>
        <w:ind w:left="1280" w:hanging="1080"/>
      </w:pPr>
      <w:rPr>
        <w:rFonts w:ascii="Arial" w:hAnsi="Arial" w:cs="Arial" w:hint="default"/>
        <w:color w:val="000000"/>
        <w:sz w:val="22"/>
      </w:rPr>
    </w:lvl>
    <w:lvl w:ilvl="6">
      <w:start w:val="1"/>
      <w:numFmt w:val="decimal"/>
      <w:lvlText w:val="%1.%2.%3.%4.%5.%6.%7"/>
      <w:lvlJc w:val="left"/>
      <w:pPr>
        <w:ind w:left="1680" w:hanging="1440"/>
      </w:pPr>
      <w:rPr>
        <w:rFonts w:ascii="Arial" w:hAnsi="Arial" w:cs="Arial" w:hint="default"/>
        <w:color w:val="000000"/>
        <w:sz w:val="22"/>
      </w:rPr>
    </w:lvl>
    <w:lvl w:ilvl="7">
      <w:start w:val="1"/>
      <w:numFmt w:val="decimal"/>
      <w:lvlText w:val="%1.%2.%3.%4.%5.%6.%7.%8"/>
      <w:lvlJc w:val="left"/>
      <w:pPr>
        <w:ind w:left="1720" w:hanging="1440"/>
      </w:pPr>
      <w:rPr>
        <w:rFonts w:ascii="Arial" w:hAnsi="Arial" w:cs="Arial" w:hint="default"/>
        <w:color w:val="000000"/>
        <w:sz w:val="22"/>
      </w:rPr>
    </w:lvl>
    <w:lvl w:ilvl="8">
      <w:start w:val="1"/>
      <w:numFmt w:val="decimal"/>
      <w:lvlText w:val="%1.%2.%3.%4.%5.%6.%7.%8.%9"/>
      <w:lvlJc w:val="left"/>
      <w:pPr>
        <w:ind w:left="2120" w:hanging="1800"/>
      </w:pPr>
      <w:rPr>
        <w:rFonts w:ascii="Arial" w:hAnsi="Arial" w:cs="Arial" w:hint="default"/>
        <w:color w:val="000000"/>
        <w:sz w:val="22"/>
      </w:rPr>
    </w:lvl>
  </w:abstractNum>
  <w:abstractNum w:abstractNumId="7" w15:restartNumberingAfterBreak="0">
    <w:nsid w:val="6D9C4DA3"/>
    <w:multiLevelType w:val="multilevel"/>
    <w:tmpl w:val="5688F0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B56153"/>
    <w:multiLevelType w:val="multilevel"/>
    <w:tmpl w:val="034A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991FC8"/>
    <w:multiLevelType w:val="multilevel"/>
    <w:tmpl w:val="E86C0924"/>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B7A5B"/>
    <w:multiLevelType w:val="multilevel"/>
    <w:tmpl w:val="763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D758C"/>
    <w:multiLevelType w:val="multilevel"/>
    <w:tmpl w:val="9892C3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93A74"/>
    <w:multiLevelType w:val="multilevel"/>
    <w:tmpl w:val="6854E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016661">
    <w:abstractNumId w:val="2"/>
  </w:num>
  <w:num w:numId="2" w16cid:durableId="1718502418">
    <w:abstractNumId w:val="12"/>
    <w:lvlOverride w:ilvl="0">
      <w:lvl w:ilvl="0">
        <w:numFmt w:val="decimal"/>
        <w:lvlText w:val="%1."/>
        <w:lvlJc w:val="left"/>
      </w:lvl>
    </w:lvlOverride>
  </w:num>
  <w:num w:numId="3" w16cid:durableId="286786517">
    <w:abstractNumId w:val="8"/>
  </w:num>
  <w:num w:numId="4" w16cid:durableId="594438356">
    <w:abstractNumId w:val="1"/>
  </w:num>
  <w:num w:numId="5" w16cid:durableId="162668373">
    <w:abstractNumId w:val="5"/>
    <w:lvlOverride w:ilvl="0">
      <w:lvl w:ilvl="0">
        <w:numFmt w:val="upperLetter"/>
        <w:lvlText w:val="%1."/>
        <w:lvlJc w:val="left"/>
      </w:lvl>
    </w:lvlOverride>
  </w:num>
  <w:num w:numId="6" w16cid:durableId="191308471">
    <w:abstractNumId w:val="11"/>
    <w:lvlOverride w:ilvl="0">
      <w:lvl w:ilvl="0">
        <w:numFmt w:val="decimal"/>
        <w:lvlText w:val="%1."/>
        <w:lvlJc w:val="left"/>
      </w:lvl>
    </w:lvlOverride>
  </w:num>
  <w:num w:numId="7" w16cid:durableId="2023628691">
    <w:abstractNumId w:val="4"/>
    <w:lvlOverride w:ilvl="0">
      <w:lvl w:ilvl="0">
        <w:numFmt w:val="decimal"/>
        <w:lvlText w:val="%1."/>
        <w:lvlJc w:val="left"/>
      </w:lvl>
    </w:lvlOverride>
  </w:num>
  <w:num w:numId="8" w16cid:durableId="968587433">
    <w:abstractNumId w:val="7"/>
    <w:lvlOverride w:ilvl="0">
      <w:lvl w:ilvl="0">
        <w:numFmt w:val="decimal"/>
        <w:lvlText w:val="%1."/>
        <w:lvlJc w:val="left"/>
      </w:lvl>
    </w:lvlOverride>
  </w:num>
  <w:num w:numId="9" w16cid:durableId="1773234476">
    <w:abstractNumId w:val="10"/>
  </w:num>
  <w:num w:numId="10" w16cid:durableId="1514764395">
    <w:abstractNumId w:val="0"/>
  </w:num>
  <w:num w:numId="11" w16cid:durableId="1963729489">
    <w:abstractNumId w:val="6"/>
  </w:num>
  <w:num w:numId="12" w16cid:durableId="1578203857">
    <w:abstractNumId w:val="3"/>
  </w:num>
  <w:num w:numId="13" w16cid:durableId="122428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40"/>
    <w:rsid w:val="000205C9"/>
    <w:rsid w:val="00123328"/>
    <w:rsid w:val="0036128B"/>
    <w:rsid w:val="00465EF0"/>
    <w:rsid w:val="004904E0"/>
    <w:rsid w:val="004E75DB"/>
    <w:rsid w:val="005054E6"/>
    <w:rsid w:val="005C4B33"/>
    <w:rsid w:val="006148D8"/>
    <w:rsid w:val="009F3672"/>
    <w:rsid w:val="00A567A8"/>
    <w:rsid w:val="00AE69FB"/>
    <w:rsid w:val="00B763CB"/>
    <w:rsid w:val="00B95D17"/>
    <w:rsid w:val="00BE5D12"/>
    <w:rsid w:val="00C61A36"/>
    <w:rsid w:val="00E22FA6"/>
    <w:rsid w:val="00E90AEA"/>
    <w:rsid w:val="00EB4B25"/>
    <w:rsid w:val="00EC4F51"/>
    <w:rsid w:val="00F73F0C"/>
    <w:rsid w:val="00FF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74DA"/>
  <w15:chartTrackingRefBased/>
  <w15:docId w15:val="{5263A2AD-6BBB-4F3E-A86F-DA8DC14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040"/>
    <w:rPr>
      <w:rFonts w:eastAsiaTheme="majorEastAsia" w:cstheme="majorBidi"/>
      <w:color w:val="272727" w:themeColor="text1" w:themeTint="D8"/>
    </w:rPr>
  </w:style>
  <w:style w:type="paragraph" w:styleId="Title">
    <w:name w:val="Title"/>
    <w:basedOn w:val="Normal"/>
    <w:next w:val="Normal"/>
    <w:link w:val="TitleChar"/>
    <w:uiPriority w:val="10"/>
    <w:qFormat/>
    <w:rsid w:val="00FF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040"/>
    <w:pPr>
      <w:spacing w:before="160"/>
      <w:jc w:val="center"/>
    </w:pPr>
    <w:rPr>
      <w:i/>
      <w:iCs/>
      <w:color w:val="404040" w:themeColor="text1" w:themeTint="BF"/>
    </w:rPr>
  </w:style>
  <w:style w:type="character" w:customStyle="1" w:styleId="QuoteChar">
    <w:name w:val="Quote Char"/>
    <w:basedOn w:val="DefaultParagraphFont"/>
    <w:link w:val="Quote"/>
    <w:uiPriority w:val="29"/>
    <w:rsid w:val="00FF0040"/>
    <w:rPr>
      <w:i/>
      <w:iCs/>
      <w:color w:val="404040" w:themeColor="text1" w:themeTint="BF"/>
    </w:rPr>
  </w:style>
  <w:style w:type="paragraph" w:styleId="ListParagraph">
    <w:name w:val="List Paragraph"/>
    <w:basedOn w:val="Normal"/>
    <w:uiPriority w:val="34"/>
    <w:qFormat/>
    <w:rsid w:val="00FF0040"/>
    <w:pPr>
      <w:ind w:left="720"/>
      <w:contextualSpacing/>
    </w:pPr>
  </w:style>
  <w:style w:type="character" w:styleId="IntenseEmphasis">
    <w:name w:val="Intense Emphasis"/>
    <w:basedOn w:val="DefaultParagraphFont"/>
    <w:uiPriority w:val="21"/>
    <w:qFormat/>
    <w:rsid w:val="00FF0040"/>
    <w:rPr>
      <w:i/>
      <w:iCs/>
      <w:color w:val="0F4761" w:themeColor="accent1" w:themeShade="BF"/>
    </w:rPr>
  </w:style>
  <w:style w:type="paragraph" w:styleId="IntenseQuote">
    <w:name w:val="Intense Quote"/>
    <w:basedOn w:val="Normal"/>
    <w:next w:val="Normal"/>
    <w:link w:val="IntenseQuoteChar"/>
    <w:uiPriority w:val="30"/>
    <w:qFormat/>
    <w:rsid w:val="00FF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040"/>
    <w:rPr>
      <w:i/>
      <w:iCs/>
      <w:color w:val="0F4761" w:themeColor="accent1" w:themeShade="BF"/>
    </w:rPr>
  </w:style>
  <w:style w:type="character" w:styleId="IntenseReference">
    <w:name w:val="Intense Reference"/>
    <w:basedOn w:val="DefaultParagraphFont"/>
    <w:uiPriority w:val="32"/>
    <w:qFormat/>
    <w:rsid w:val="00FF0040"/>
    <w:rPr>
      <w:b/>
      <w:bCs/>
      <w:smallCaps/>
      <w:color w:val="0F4761" w:themeColor="accent1" w:themeShade="BF"/>
      <w:spacing w:val="5"/>
    </w:rPr>
  </w:style>
  <w:style w:type="character" w:styleId="Emphasis">
    <w:name w:val="Emphasis"/>
    <w:basedOn w:val="DefaultParagraphFont"/>
    <w:uiPriority w:val="20"/>
    <w:qFormat/>
    <w:rsid w:val="00B95D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1</cp:revision>
  <dcterms:created xsi:type="dcterms:W3CDTF">2025-12-18T16:16:00Z</dcterms:created>
  <dcterms:modified xsi:type="dcterms:W3CDTF">2025-12-18T21:22:00Z</dcterms:modified>
</cp:coreProperties>
</file>