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68B6" w14:textId="77777777" w:rsidR="008D14B9" w:rsidRDefault="008D14B9" w:rsidP="008D14B9">
      <w:pPr>
        <w:spacing w:after="0" w:line="240" w:lineRule="auto"/>
        <w:jc w:val="center"/>
      </w:pPr>
      <w:r>
        <w:rPr>
          <w:noProof/>
        </w:rPr>
        <w:drawing>
          <wp:inline distT="0" distB="0" distL="0" distR="0" wp14:anchorId="73B0FA6D" wp14:editId="511A73C9">
            <wp:extent cx="1419225" cy="1381125"/>
            <wp:effectExtent l="0" t="0" r="9525" b="9525"/>
            <wp:docPr id="1473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514" name="Picture 14733514"/>
                    <pic:cNvPicPr/>
                  </pic:nvPicPr>
                  <pic:blipFill>
                    <a:blip r:embed="rId5">
                      <a:extLst>
                        <a:ext uri="{28A0092B-C50C-407E-A947-70E740481C1C}">
                          <a14:useLocalDpi xmlns:a14="http://schemas.microsoft.com/office/drawing/2010/main" val="0"/>
                        </a:ext>
                      </a:extLst>
                    </a:blip>
                    <a:stretch>
                      <a:fillRect/>
                    </a:stretch>
                  </pic:blipFill>
                  <pic:spPr>
                    <a:xfrm>
                      <a:off x="0" y="0"/>
                      <a:ext cx="1419225" cy="1381125"/>
                    </a:xfrm>
                    <a:prstGeom prst="rect">
                      <a:avLst/>
                    </a:prstGeom>
                  </pic:spPr>
                </pic:pic>
              </a:graphicData>
            </a:graphic>
          </wp:inline>
        </w:drawing>
      </w:r>
    </w:p>
    <w:p w14:paraId="7B9240FA" w14:textId="7C32C3FB" w:rsidR="008D14B9" w:rsidRPr="008D14B9" w:rsidRDefault="008D14B9" w:rsidP="008D14B9">
      <w:pPr>
        <w:spacing w:after="0" w:line="240" w:lineRule="auto"/>
        <w:jc w:val="center"/>
        <w:rPr>
          <w:b/>
          <w:bCs/>
        </w:rPr>
      </w:pPr>
      <w:r w:rsidRPr="008D14B9">
        <w:rPr>
          <w:b/>
          <w:bCs/>
        </w:rPr>
        <w:t>NOTICE OF MEETING</w:t>
      </w:r>
    </w:p>
    <w:p w14:paraId="7B81E191" w14:textId="59024003" w:rsidR="008D14B9" w:rsidRPr="008D14B9" w:rsidRDefault="008D14B9" w:rsidP="008D14B9">
      <w:pPr>
        <w:spacing w:after="0" w:line="240" w:lineRule="auto"/>
        <w:jc w:val="center"/>
        <w:rPr>
          <w:b/>
          <w:bCs/>
        </w:rPr>
      </w:pPr>
      <w:r w:rsidRPr="008D14B9">
        <w:rPr>
          <w:b/>
          <w:bCs/>
        </w:rPr>
        <w:t>THE TOWN COMMISSION OF BROCK, TX</w:t>
      </w:r>
    </w:p>
    <w:p w14:paraId="386EFAF2" w14:textId="77777777" w:rsidR="008D14B9" w:rsidRDefault="008D14B9" w:rsidP="008D14B9"/>
    <w:p w14:paraId="14759178" w14:textId="34D3B261" w:rsidR="008D14B9" w:rsidRPr="008D14B9" w:rsidRDefault="008D14B9" w:rsidP="008D14B9">
      <w:pPr>
        <w:spacing w:after="0" w:line="240" w:lineRule="auto"/>
      </w:pPr>
      <w:r w:rsidRPr="008D14B9">
        <w:t>MAYOR BEN DAVIS</w:t>
      </w:r>
    </w:p>
    <w:p w14:paraId="7D5A56BF" w14:textId="77777777" w:rsidR="008D14B9" w:rsidRPr="008D14B9" w:rsidRDefault="008D14B9" w:rsidP="008D14B9">
      <w:pPr>
        <w:spacing w:after="0" w:line="240" w:lineRule="auto"/>
      </w:pPr>
      <w:r w:rsidRPr="008D14B9">
        <w:t>COMMISSIONER CODY NELSON</w:t>
      </w:r>
    </w:p>
    <w:p w14:paraId="0DBED965" w14:textId="77777777" w:rsidR="008D14B9" w:rsidRPr="008D14B9" w:rsidRDefault="008D14B9" w:rsidP="008D14B9">
      <w:pPr>
        <w:spacing w:after="0" w:line="240" w:lineRule="auto"/>
      </w:pPr>
      <w:r w:rsidRPr="008D14B9">
        <w:t>COMMISSIONER JAMES CARROLL</w:t>
      </w:r>
    </w:p>
    <w:p w14:paraId="6DA6C2D8" w14:textId="77777777" w:rsidR="008D14B9" w:rsidRDefault="008D14B9" w:rsidP="008D14B9">
      <w:pPr>
        <w:spacing w:after="0" w:line="240" w:lineRule="auto"/>
      </w:pPr>
      <w:r w:rsidRPr="008D14B9">
        <w:t>ATTORNEY WHITT L. WYATT</w:t>
      </w:r>
    </w:p>
    <w:p w14:paraId="6D4632C9" w14:textId="77777777" w:rsidR="008D14B9" w:rsidRPr="008D14B9" w:rsidRDefault="008D14B9" w:rsidP="008D14B9">
      <w:pPr>
        <w:spacing w:after="0" w:line="240" w:lineRule="auto"/>
      </w:pPr>
    </w:p>
    <w:p w14:paraId="318DB96D" w14:textId="77777777" w:rsidR="008D14B9" w:rsidRPr="008D14B9" w:rsidRDefault="008D14B9" w:rsidP="008D14B9">
      <w:pPr>
        <w:spacing w:after="0" w:line="240" w:lineRule="auto"/>
        <w:rPr>
          <w:b/>
          <w:bCs/>
        </w:rPr>
      </w:pPr>
      <w:r w:rsidRPr="008D14B9">
        <w:rPr>
          <w:b/>
          <w:bCs/>
        </w:rPr>
        <w:t>MEETING DATE AND TIME:</w:t>
      </w:r>
    </w:p>
    <w:p w14:paraId="250F663D" w14:textId="77777777" w:rsidR="008D14B9" w:rsidRDefault="008D14B9" w:rsidP="008D14B9">
      <w:pPr>
        <w:spacing w:after="0" w:line="240" w:lineRule="auto"/>
      </w:pPr>
      <w:r w:rsidRPr="008D14B9">
        <w:t>MONDAY, JANUARY 12, 2026</w:t>
      </w:r>
    </w:p>
    <w:p w14:paraId="49225257" w14:textId="77777777" w:rsidR="008D14B9" w:rsidRPr="008D14B9" w:rsidRDefault="008D14B9" w:rsidP="008D14B9">
      <w:pPr>
        <w:spacing w:after="0" w:line="240" w:lineRule="auto"/>
      </w:pPr>
    </w:p>
    <w:p w14:paraId="1BE4112D" w14:textId="77777777" w:rsidR="008D14B9" w:rsidRPr="008D14B9" w:rsidRDefault="008D14B9" w:rsidP="008D14B9">
      <w:pPr>
        <w:spacing w:after="0" w:line="240" w:lineRule="auto"/>
        <w:rPr>
          <w:b/>
          <w:bCs/>
        </w:rPr>
      </w:pPr>
      <w:r w:rsidRPr="008D14B9">
        <w:rPr>
          <w:b/>
          <w:bCs/>
        </w:rPr>
        <w:t xml:space="preserve">MEETING LOCATION: </w:t>
      </w:r>
    </w:p>
    <w:p w14:paraId="5AD1EB41" w14:textId="2CF70769" w:rsidR="008D14B9" w:rsidRPr="008D14B9" w:rsidRDefault="008D14B9" w:rsidP="008D14B9">
      <w:pPr>
        <w:spacing w:after="0" w:line="240" w:lineRule="auto"/>
      </w:pPr>
      <w:r w:rsidRPr="008D14B9">
        <w:t>BROCK COMMUNITY CENTER</w:t>
      </w:r>
    </w:p>
    <w:p w14:paraId="423B0630" w14:textId="77777777" w:rsidR="008D14B9" w:rsidRPr="008D14B9" w:rsidRDefault="008D14B9" w:rsidP="008D14B9">
      <w:pPr>
        <w:spacing w:after="0" w:line="240" w:lineRule="auto"/>
      </w:pPr>
      <w:r w:rsidRPr="008D14B9">
        <w:t>2115 FM 1189</w:t>
      </w:r>
    </w:p>
    <w:p w14:paraId="6D6936A7" w14:textId="77777777" w:rsidR="008D14B9" w:rsidRDefault="008D14B9" w:rsidP="008D14B9">
      <w:pPr>
        <w:spacing w:after="0" w:line="240" w:lineRule="auto"/>
      </w:pPr>
      <w:r w:rsidRPr="008D14B9">
        <w:t>BROCK, TX 76087</w:t>
      </w:r>
    </w:p>
    <w:p w14:paraId="3A692EF6" w14:textId="77777777" w:rsidR="008D14B9" w:rsidRPr="008D14B9" w:rsidRDefault="008D14B9" w:rsidP="008D14B9">
      <w:pPr>
        <w:spacing w:after="0" w:line="240" w:lineRule="auto"/>
      </w:pPr>
    </w:p>
    <w:p w14:paraId="78628EFD" w14:textId="77777777" w:rsidR="008D14B9" w:rsidRPr="008D14B9" w:rsidRDefault="008D14B9" w:rsidP="008D14B9">
      <w:pPr>
        <w:spacing w:after="0" w:line="240" w:lineRule="auto"/>
        <w:jc w:val="center"/>
        <w:rPr>
          <w:b/>
          <w:bCs/>
        </w:rPr>
      </w:pPr>
      <w:r w:rsidRPr="008D14B9">
        <w:rPr>
          <w:b/>
          <w:bCs/>
        </w:rPr>
        <w:t>REGULAR AGENDA</w:t>
      </w:r>
    </w:p>
    <w:p w14:paraId="78147685" w14:textId="77777777" w:rsidR="008D14B9" w:rsidRDefault="008D14B9" w:rsidP="008D14B9">
      <w:pPr>
        <w:spacing w:after="0" w:line="240" w:lineRule="auto"/>
        <w:jc w:val="center"/>
      </w:pPr>
      <w:r w:rsidRPr="008D14B9">
        <w:t>BEGINS AT 6:30 P.M.</w:t>
      </w:r>
    </w:p>
    <w:p w14:paraId="2F10A783" w14:textId="77777777" w:rsidR="008D14B9" w:rsidRPr="008D14B9" w:rsidRDefault="008D14B9" w:rsidP="008D14B9">
      <w:pPr>
        <w:spacing w:after="0" w:line="240" w:lineRule="auto"/>
      </w:pPr>
    </w:p>
    <w:p w14:paraId="4413BAD6" w14:textId="77777777" w:rsidR="008D14B9" w:rsidRDefault="008D14B9" w:rsidP="008D14B9">
      <w:pPr>
        <w:spacing w:after="0" w:line="240" w:lineRule="auto"/>
      </w:pPr>
      <w:r w:rsidRPr="008D14B9">
        <w:t>Unless specifically noted otherwise, action may be taken on any item listed below.</w:t>
      </w:r>
    </w:p>
    <w:p w14:paraId="4C4737CE" w14:textId="77777777" w:rsidR="008D14B9" w:rsidRPr="008D14B9" w:rsidRDefault="008D14B9" w:rsidP="008D14B9">
      <w:pPr>
        <w:spacing w:after="0" w:line="240" w:lineRule="auto"/>
      </w:pPr>
    </w:p>
    <w:p w14:paraId="43F37A96" w14:textId="77777777" w:rsidR="008D14B9" w:rsidRDefault="008D14B9" w:rsidP="008D14B9">
      <w:pPr>
        <w:spacing w:after="0" w:line="240" w:lineRule="auto"/>
        <w:ind w:left="720"/>
      </w:pPr>
      <w:r w:rsidRPr="008D14B9">
        <w:t>· CALL TO ORDER AND ANNOUNCE QUORUM</w:t>
      </w:r>
    </w:p>
    <w:p w14:paraId="058D29C8" w14:textId="03282522" w:rsidR="008D14B9" w:rsidRPr="008D14B9" w:rsidRDefault="008D14B9" w:rsidP="008D14B9">
      <w:pPr>
        <w:spacing w:after="0" w:line="240" w:lineRule="auto"/>
        <w:ind w:left="720"/>
        <w:rPr>
          <w:b/>
          <w:bCs/>
          <w:color w:val="EE0000"/>
        </w:rPr>
      </w:pPr>
      <w:r w:rsidRPr="008D14B9">
        <w:rPr>
          <w:b/>
          <w:bCs/>
          <w:color w:val="EE0000"/>
        </w:rPr>
        <w:t>Mayor Davis called the meeting to order and announce</w:t>
      </w:r>
      <w:r w:rsidR="003B3575">
        <w:rPr>
          <w:b/>
          <w:bCs/>
          <w:color w:val="EE0000"/>
        </w:rPr>
        <w:t>d</w:t>
      </w:r>
      <w:r w:rsidRPr="008D14B9">
        <w:rPr>
          <w:b/>
          <w:bCs/>
          <w:color w:val="EE0000"/>
        </w:rPr>
        <w:t xml:space="preserve"> a quorum at 6:37 P.M.</w:t>
      </w:r>
    </w:p>
    <w:p w14:paraId="5600DE01" w14:textId="77777777" w:rsidR="008D14B9" w:rsidRDefault="008D14B9" w:rsidP="008D14B9">
      <w:pPr>
        <w:spacing w:after="0" w:line="240" w:lineRule="auto"/>
        <w:ind w:left="720"/>
      </w:pPr>
      <w:r w:rsidRPr="008D14B9">
        <w:t>· INVOCATION</w:t>
      </w:r>
      <w:r>
        <w:t xml:space="preserve">  </w:t>
      </w:r>
    </w:p>
    <w:p w14:paraId="6EB293F9" w14:textId="515C1E3D" w:rsidR="008D14B9" w:rsidRPr="008D14B9" w:rsidRDefault="008D14B9" w:rsidP="008D14B9">
      <w:pPr>
        <w:spacing w:after="0" w:line="240" w:lineRule="auto"/>
        <w:ind w:left="720"/>
      </w:pPr>
      <w:r w:rsidRPr="008D14B9">
        <w:rPr>
          <w:b/>
          <w:bCs/>
          <w:color w:val="EE0000"/>
        </w:rPr>
        <w:t>Mayor Davis led the community in prayer.</w:t>
      </w:r>
    </w:p>
    <w:p w14:paraId="7024DDC1" w14:textId="77777777" w:rsidR="008D14B9" w:rsidRDefault="008D14B9" w:rsidP="008D14B9">
      <w:pPr>
        <w:spacing w:after="0" w:line="240" w:lineRule="auto"/>
        <w:ind w:left="720"/>
      </w:pPr>
      <w:r w:rsidRPr="008D14B9">
        <w:t>· PLEDGES OF ALLEGIANCE</w:t>
      </w:r>
    </w:p>
    <w:p w14:paraId="53E39C3C" w14:textId="784E5521" w:rsidR="008D14B9" w:rsidRPr="008D14B9" w:rsidRDefault="008D14B9" w:rsidP="008D14B9">
      <w:pPr>
        <w:spacing w:after="0" w:line="240" w:lineRule="auto"/>
        <w:ind w:left="720"/>
        <w:rPr>
          <w:b/>
          <w:bCs/>
        </w:rPr>
      </w:pPr>
      <w:r>
        <w:t xml:space="preserve"> </w:t>
      </w:r>
      <w:r w:rsidRPr="008D14B9">
        <w:rPr>
          <w:b/>
          <w:bCs/>
          <w:color w:val="EE0000"/>
        </w:rPr>
        <w:t>The Commission led the community in Pledges of Allegiance</w:t>
      </w:r>
    </w:p>
    <w:p w14:paraId="75C71D92" w14:textId="77777777" w:rsidR="008D14B9" w:rsidRPr="008D14B9" w:rsidRDefault="008D14B9" w:rsidP="008D14B9">
      <w:pPr>
        <w:spacing w:after="0" w:line="240" w:lineRule="auto"/>
        <w:ind w:left="720"/>
      </w:pPr>
    </w:p>
    <w:p w14:paraId="5DED8F79" w14:textId="77777777" w:rsidR="008D14B9" w:rsidRPr="008D14B9" w:rsidRDefault="008D14B9" w:rsidP="008D14B9">
      <w:pPr>
        <w:spacing w:after="0" w:line="240" w:lineRule="auto"/>
      </w:pPr>
      <w:r w:rsidRPr="008D14B9">
        <w:t xml:space="preserve">· </w:t>
      </w:r>
      <w:r w:rsidRPr="008D14B9">
        <w:rPr>
          <w:b/>
          <w:bCs/>
        </w:rPr>
        <w:t>CONSENT AGENDA</w:t>
      </w:r>
      <w:r w:rsidRPr="008D14B9">
        <w:t>: All items listed under the Consent Agenda are considered routine by the Town Commission and will be enacted by one motion with no individual consideration. If individual consideration of an item is requested, it will be pulled from the Consent Agenda and discussed separately.</w:t>
      </w:r>
    </w:p>
    <w:p w14:paraId="40B8A057" w14:textId="77777777" w:rsidR="008D14B9" w:rsidRDefault="008D14B9" w:rsidP="008D14B9">
      <w:pPr>
        <w:spacing w:after="0" w:line="240" w:lineRule="auto"/>
      </w:pPr>
    </w:p>
    <w:p w14:paraId="7DA60173" w14:textId="72C6690A" w:rsidR="008D14B9" w:rsidRPr="008D14B9" w:rsidRDefault="008D14B9" w:rsidP="008D14B9">
      <w:pPr>
        <w:spacing w:after="0" w:line="240" w:lineRule="auto"/>
      </w:pPr>
      <w:r w:rsidRPr="008D14B9">
        <w:rPr>
          <w:b/>
          <w:bCs/>
        </w:rPr>
        <w:t>3.1</w:t>
      </w:r>
      <w:r w:rsidRPr="008D14B9">
        <w:t xml:space="preserve"> Review and Approve</w:t>
      </w:r>
    </w:p>
    <w:p w14:paraId="64929994" w14:textId="77777777" w:rsidR="008D14B9" w:rsidRPr="008D14B9" w:rsidRDefault="008D14B9" w:rsidP="008D14B9">
      <w:pPr>
        <w:spacing w:after="0" w:line="240" w:lineRule="auto"/>
      </w:pPr>
      <w:r w:rsidRPr="008D14B9">
        <w:t>(A) December 15, 2025, Meeting Minutes</w:t>
      </w:r>
    </w:p>
    <w:p w14:paraId="49AC0554" w14:textId="77777777" w:rsidR="008D14B9" w:rsidRDefault="008D14B9" w:rsidP="008D14B9">
      <w:pPr>
        <w:spacing w:after="0" w:line="240" w:lineRule="auto"/>
      </w:pPr>
    </w:p>
    <w:p w14:paraId="69F08A61" w14:textId="77777777" w:rsidR="008D14B9" w:rsidRDefault="008D14B9" w:rsidP="008D14B9">
      <w:pPr>
        <w:spacing w:after="0" w:line="240" w:lineRule="auto"/>
      </w:pPr>
      <w:r w:rsidRPr="008D14B9">
        <w:rPr>
          <w:b/>
          <w:bCs/>
        </w:rPr>
        <w:lastRenderedPageBreak/>
        <w:t>3.2</w:t>
      </w:r>
      <w:r w:rsidRPr="008D14B9">
        <w:t xml:space="preserve"> </w:t>
      </w:r>
      <w:proofErr w:type="gramStart"/>
      <w:r w:rsidRPr="008D14B9">
        <w:t>Review</w:t>
      </w:r>
      <w:proofErr w:type="gramEnd"/>
      <w:r w:rsidRPr="008D14B9">
        <w:t xml:space="preserve"> Monthly Financial Reports</w:t>
      </w:r>
    </w:p>
    <w:p w14:paraId="4019AEED" w14:textId="77777777" w:rsidR="008D14B9" w:rsidRDefault="008D14B9" w:rsidP="008D14B9">
      <w:pPr>
        <w:spacing w:after="0" w:line="240" w:lineRule="auto"/>
      </w:pPr>
    </w:p>
    <w:p w14:paraId="045B27F3" w14:textId="4BF99017" w:rsidR="008D14B9" w:rsidRPr="008D14B9" w:rsidRDefault="008D14B9" w:rsidP="008D14B9">
      <w:pPr>
        <w:spacing w:after="0" w:line="240" w:lineRule="auto"/>
      </w:pPr>
      <w:r w:rsidRPr="008D14B9">
        <w:rPr>
          <w:b/>
          <w:bCs/>
        </w:rPr>
        <w:t>3.3</w:t>
      </w:r>
      <w:r w:rsidRPr="008D14B9">
        <w:t xml:space="preserve"> Review Town of Brock accounts payable</w:t>
      </w:r>
    </w:p>
    <w:p w14:paraId="38183C04" w14:textId="77777777" w:rsidR="008D14B9" w:rsidRPr="008D14B9" w:rsidRDefault="008D14B9" w:rsidP="008D14B9">
      <w:pPr>
        <w:spacing w:after="0" w:line="240" w:lineRule="auto"/>
      </w:pPr>
      <w:r w:rsidRPr="008D14B9">
        <w:t>1. Provenance Solutions Group (Town Hall January rent) $855.00</w:t>
      </w:r>
    </w:p>
    <w:p w14:paraId="14C33BC6" w14:textId="77777777" w:rsidR="008D14B9" w:rsidRPr="008D14B9" w:rsidRDefault="008D14B9" w:rsidP="008D14B9">
      <w:pPr>
        <w:spacing w:after="0" w:line="240" w:lineRule="auto"/>
      </w:pPr>
      <w:r w:rsidRPr="008D14B9">
        <w:t>2. Wyatt Hamilton Findlay (Legal Services) invoice #323 $6,420.00</w:t>
      </w:r>
    </w:p>
    <w:p w14:paraId="20D8D800" w14:textId="77777777" w:rsidR="008D14B9" w:rsidRPr="008D14B9" w:rsidRDefault="008D14B9" w:rsidP="008D14B9">
      <w:pPr>
        <w:spacing w:after="0" w:line="240" w:lineRule="auto"/>
      </w:pPr>
      <w:r w:rsidRPr="008D14B9">
        <w:t>3. TJH Accounting (Town Payroll)- invoice #2576 $75.00</w:t>
      </w:r>
    </w:p>
    <w:p w14:paraId="39E32CE6" w14:textId="77777777" w:rsidR="008D14B9" w:rsidRPr="008D14B9" w:rsidRDefault="008D14B9" w:rsidP="008D14B9">
      <w:pPr>
        <w:spacing w:after="0" w:line="240" w:lineRule="auto"/>
      </w:pPr>
      <w:r w:rsidRPr="008D14B9">
        <w:t xml:space="preserve">4. </w:t>
      </w:r>
      <w:proofErr w:type="spellStart"/>
      <w:r w:rsidRPr="008D14B9">
        <w:t>Nextlink</w:t>
      </w:r>
      <w:proofErr w:type="spellEnd"/>
      <w:r w:rsidRPr="008D14B9">
        <w:t xml:space="preserve"> (Phone Service/phone installation new office) $157.30</w:t>
      </w:r>
    </w:p>
    <w:p w14:paraId="5B3E5689" w14:textId="77777777" w:rsidR="008D14B9" w:rsidRPr="008D14B9" w:rsidRDefault="008D14B9" w:rsidP="008D14B9">
      <w:pPr>
        <w:spacing w:after="0" w:line="240" w:lineRule="auto"/>
      </w:pPr>
      <w:r w:rsidRPr="008D14B9">
        <w:t xml:space="preserve">5. </w:t>
      </w:r>
      <w:proofErr w:type="spellStart"/>
      <w:r w:rsidRPr="008D14B9">
        <w:t>CivicPlus</w:t>
      </w:r>
      <w:proofErr w:type="spellEnd"/>
      <w:r w:rsidRPr="008D14B9">
        <w:t xml:space="preserve"> (Website upgrade/standard annual fees) invoice #359521 $6,916.00</w:t>
      </w:r>
    </w:p>
    <w:p w14:paraId="018A9D97" w14:textId="77777777" w:rsidR="008D14B9" w:rsidRPr="008D14B9" w:rsidRDefault="008D14B9" w:rsidP="008D14B9">
      <w:pPr>
        <w:spacing w:after="0" w:line="240" w:lineRule="auto"/>
      </w:pPr>
      <w:r w:rsidRPr="008D14B9">
        <w:t>6. BMY (2024 Audit fee) invoice #253699 $8,000.00</w:t>
      </w:r>
    </w:p>
    <w:p w14:paraId="3DCC58D6" w14:textId="77777777" w:rsidR="008D14B9" w:rsidRDefault="008D14B9" w:rsidP="008D14B9">
      <w:pPr>
        <w:spacing w:after="0" w:line="240" w:lineRule="auto"/>
      </w:pPr>
      <w:r w:rsidRPr="008D14B9">
        <w:t>7. Victor Insurance Managers DBA Victor Insurance Services (Public Official Bond) $130.00</w:t>
      </w:r>
    </w:p>
    <w:p w14:paraId="465282CC" w14:textId="77777777" w:rsidR="008D14B9" w:rsidRDefault="008D14B9" w:rsidP="008D14B9">
      <w:pPr>
        <w:spacing w:after="0" w:line="240" w:lineRule="auto"/>
      </w:pPr>
    </w:p>
    <w:p w14:paraId="0B6743C5" w14:textId="24744B45" w:rsidR="008D14B9" w:rsidRDefault="008D14B9" w:rsidP="008D14B9">
      <w:pPr>
        <w:spacing w:after="0" w:line="240" w:lineRule="auto"/>
      </w:pPr>
      <w:r w:rsidRPr="00F7266B">
        <w:rPr>
          <w:b/>
          <w:bCs/>
          <w:color w:val="EE0000"/>
        </w:rPr>
        <w:t>Commissioner Nelson made a motion to approve the Consent Agenda (3.1, 3.2, 3.3</w:t>
      </w:r>
      <w:r w:rsidR="00F7266B">
        <w:rPr>
          <w:b/>
          <w:bCs/>
          <w:color w:val="EE0000"/>
        </w:rPr>
        <w:t>)</w:t>
      </w:r>
      <w:r w:rsidRPr="00F7266B">
        <w:rPr>
          <w:b/>
          <w:bCs/>
          <w:color w:val="EE0000"/>
        </w:rPr>
        <w:t xml:space="preserve"> </w:t>
      </w:r>
      <w:r w:rsidR="00F7266B" w:rsidRPr="00F7266B">
        <w:rPr>
          <w:b/>
          <w:bCs/>
          <w:color w:val="EE0000"/>
        </w:rPr>
        <w:t>except for</w:t>
      </w:r>
      <w:r w:rsidRPr="00F7266B">
        <w:rPr>
          <w:b/>
          <w:bCs/>
          <w:color w:val="EE0000"/>
        </w:rPr>
        <w:t xml:space="preserve"> ap</w:t>
      </w:r>
      <w:r w:rsidR="00F7266B" w:rsidRPr="00F7266B">
        <w:rPr>
          <w:b/>
          <w:bCs/>
          <w:color w:val="EE0000"/>
        </w:rPr>
        <w:t>prov</w:t>
      </w:r>
      <w:r w:rsidR="00F7266B">
        <w:rPr>
          <w:b/>
          <w:bCs/>
          <w:color w:val="EE0000"/>
        </w:rPr>
        <w:t>al of</w:t>
      </w:r>
      <w:r w:rsidR="00F7266B" w:rsidRPr="00F7266B">
        <w:rPr>
          <w:b/>
          <w:bCs/>
          <w:color w:val="EE0000"/>
        </w:rPr>
        <w:t xml:space="preserve"> the BMY invoice #253699 for $8,000.00, seconded by Commissioner Carroll.  Motion approved 3-0</w:t>
      </w:r>
      <w:r w:rsidR="00F7266B">
        <w:t>.</w:t>
      </w:r>
    </w:p>
    <w:p w14:paraId="3AEED010" w14:textId="77777777" w:rsidR="008D14B9" w:rsidRPr="008D14B9" w:rsidRDefault="008D14B9" w:rsidP="008D14B9">
      <w:pPr>
        <w:spacing w:after="0" w:line="240" w:lineRule="auto"/>
      </w:pPr>
    </w:p>
    <w:p w14:paraId="6378DF4F" w14:textId="77777777" w:rsidR="008D14B9" w:rsidRDefault="008D14B9" w:rsidP="008D14B9">
      <w:pPr>
        <w:spacing w:after="0" w:line="240" w:lineRule="auto"/>
      </w:pPr>
      <w:r w:rsidRPr="008D14B9">
        <w:t xml:space="preserve">· </w:t>
      </w:r>
      <w:r w:rsidRPr="008D14B9">
        <w:rPr>
          <w:b/>
          <w:bCs/>
        </w:rPr>
        <w:t>REGULAR AGENDA:</w:t>
      </w:r>
      <w:r w:rsidRPr="008D14B9">
        <w:t xml:space="preserve"> Discussion and Possible action of the following</w:t>
      </w:r>
    </w:p>
    <w:p w14:paraId="79B8F8B7" w14:textId="77777777" w:rsidR="008D14B9" w:rsidRPr="008D14B9" w:rsidRDefault="008D14B9" w:rsidP="008D14B9">
      <w:pPr>
        <w:spacing w:after="0" w:line="240" w:lineRule="auto"/>
      </w:pPr>
    </w:p>
    <w:p w14:paraId="2F1BCFA3" w14:textId="77777777" w:rsidR="008D14B9" w:rsidRPr="008D14B9" w:rsidRDefault="008D14B9" w:rsidP="008D14B9">
      <w:pPr>
        <w:spacing w:after="0" w:line="240" w:lineRule="auto"/>
      </w:pPr>
      <w:r w:rsidRPr="008D14B9">
        <w:t>4.1 ARPA/Brock Water/Wastewater study plan project update from Provenance</w:t>
      </w:r>
    </w:p>
    <w:p w14:paraId="58F9764E" w14:textId="77777777" w:rsidR="008D14B9" w:rsidRDefault="008D14B9" w:rsidP="008D14B9">
      <w:pPr>
        <w:spacing w:after="0" w:line="240" w:lineRule="auto"/>
      </w:pPr>
      <w:r w:rsidRPr="008D14B9">
        <w:t>Engineering (PE) Kent Riker</w:t>
      </w:r>
    </w:p>
    <w:p w14:paraId="52AC317D" w14:textId="26AD9294" w:rsidR="00F7266B" w:rsidRPr="00F7266B" w:rsidRDefault="00F7266B" w:rsidP="008D14B9">
      <w:pPr>
        <w:spacing w:after="0" w:line="240" w:lineRule="auto"/>
        <w:rPr>
          <w:b/>
          <w:bCs/>
          <w:color w:val="EE0000"/>
        </w:rPr>
      </w:pPr>
      <w:r w:rsidRPr="00F7266B">
        <w:rPr>
          <w:b/>
          <w:bCs/>
          <w:color w:val="EE0000"/>
        </w:rPr>
        <w:t>No project update was presented as Mr. Riker was not in attendance</w:t>
      </w:r>
      <w:r>
        <w:rPr>
          <w:b/>
          <w:bCs/>
          <w:color w:val="EE0000"/>
        </w:rPr>
        <w:t xml:space="preserve">.  The Town of Brock Commission scheduled a Special Commission meeting to be held on Tuesday, January 27, 2026 @ 6:00 P.M., located at Town Hall office, to hear the final water plan study from Provenance Engineering as well as discuss future Water/Wastewater Infrastructure needs for the Brock Community.  </w:t>
      </w:r>
    </w:p>
    <w:p w14:paraId="1F739EE1" w14:textId="77777777" w:rsidR="008D14B9" w:rsidRPr="008D14B9" w:rsidRDefault="008D14B9" w:rsidP="008D14B9">
      <w:pPr>
        <w:spacing w:after="0" w:line="240" w:lineRule="auto"/>
      </w:pPr>
    </w:p>
    <w:p w14:paraId="753C8339" w14:textId="77777777" w:rsidR="008D14B9" w:rsidRPr="008D14B9" w:rsidRDefault="008D14B9" w:rsidP="008D14B9">
      <w:pPr>
        <w:spacing w:after="0" w:line="240" w:lineRule="auto"/>
      </w:pPr>
      <w:r w:rsidRPr="008D14B9">
        <w:t>4.2. Discuss and take action to approve Provenance Engineering</w:t>
      </w:r>
    </w:p>
    <w:p w14:paraId="2D830956" w14:textId="77777777" w:rsidR="008D14B9" w:rsidRDefault="008D14B9" w:rsidP="008D14B9">
      <w:pPr>
        <w:spacing w:after="0" w:line="240" w:lineRule="auto"/>
      </w:pPr>
      <w:r w:rsidRPr="008D14B9">
        <w:t>invoice # 007.23.01-15 $19,100.00</w:t>
      </w:r>
    </w:p>
    <w:p w14:paraId="4B77646F" w14:textId="36254D76" w:rsidR="00F7266B" w:rsidRDefault="00F7266B" w:rsidP="008D14B9">
      <w:pPr>
        <w:spacing w:after="0" w:line="240" w:lineRule="auto"/>
      </w:pPr>
      <w:r w:rsidRPr="00F7266B">
        <w:rPr>
          <w:b/>
          <w:bCs/>
          <w:color w:val="EE0000"/>
        </w:rPr>
        <w:t>Commissioner Nelson made a motion to approve</w:t>
      </w:r>
      <w:r>
        <w:rPr>
          <w:b/>
          <w:bCs/>
          <w:color w:val="EE0000"/>
        </w:rPr>
        <w:t xml:space="preserve"> funding for</w:t>
      </w:r>
      <w:r w:rsidRPr="00F7266B">
        <w:rPr>
          <w:b/>
          <w:bCs/>
          <w:color w:val="EE0000"/>
        </w:rPr>
        <w:t xml:space="preserve"> invoice</w:t>
      </w:r>
      <w:r>
        <w:rPr>
          <w:b/>
          <w:bCs/>
          <w:color w:val="EE0000"/>
        </w:rPr>
        <w:t xml:space="preserve"> #</w:t>
      </w:r>
      <w:r w:rsidRPr="00F7266B">
        <w:rPr>
          <w:b/>
          <w:bCs/>
          <w:color w:val="EE0000"/>
        </w:rPr>
        <w:t xml:space="preserve"> 007.23.01-15 for $19,100.00, seconded by Commissioner Carroll.  Motion approved 3-0.</w:t>
      </w:r>
    </w:p>
    <w:p w14:paraId="5071836F" w14:textId="77777777" w:rsidR="008D14B9" w:rsidRPr="008D14B9" w:rsidRDefault="008D14B9" w:rsidP="008D14B9">
      <w:pPr>
        <w:spacing w:after="0" w:line="240" w:lineRule="auto"/>
      </w:pPr>
    </w:p>
    <w:p w14:paraId="1709E3D0" w14:textId="77777777" w:rsidR="008D14B9" w:rsidRDefault="008D14B9" w:rsidP="008D14B9">
      <w:pPr>
        <w:spacing w:after="0" w:line="240" w:lineRule="auto"/>
      </w:pPr>
      <w:r w:rsidRPr="008D14B9">
        <w:t>4.3. Discuss and take action to approve an Ordinance for the Town of Brock, Texas Establishing a Permit Requirement for Special Events; Providing for the establishment of a fee applicable to special events; Authorizing the Mayor or their designee to administer the special event permit; Providing a Severability Clause, repealing and savings clause, and an effective date.</w:t>
      </w:r>
    </w:p>
    <w:p w14:paraId="313EF670" w14:textId="1EDCA229" w:rsidR="00F7266B" w:rsidRPr="00F7266B" w:rsidRDefault="00F7266B" w:rsidP="008D14B9">
      <w:pPr>
        <w:spacing w:after="0" w:line="240" w:lineRule="auto"/>
        <w:rPr>
          <w:b/>
          <w:bCs/>
          <w:color w:val="EE0000"/>
        </w:rPr>
      </w:pPr>
      <w:r w:rsidRPr="00F7266B">
        <w:rPr>
          <w:b/>
          <w:bCs/>
          <w:color w:val="EE0000"/>
        </w:rPr>
        <w:t>Commissioner Carroll made the motion to approve the Ordinance establishing a permit requirement for special events, seconded by Commissioner Nelson.  Motion approved 3-0.</w:t>
      </w:r>
    </w:p>
    <w:p w14:paraId="09446138" w14:textId="77777777" w:rsidR="008D14B9" w:rsidRPr="008D14B9" w:rsidRDefault="008D14B9" w:rsidP="008D14B9">
      <w:pPr>
        <w:spacing w:after="0" w:line="240" w:lineRule="auto"/>
      </w:pPr>
    </w:p>
    <w:p w14:paraId="7175658C" w14:textId="77777777" w:rsidR="008D14B9" w:rsidRDefault="008D14B9" w:rsidP="008D14B9">
      <w:pPr>
        <w:spacing w:after="0" w:line="240" w:lineRule="auto"/>
      </w:pPr>
      <w:r w:rsidRPr="008D14B9">
        <w:t>4.4 Discussion and possible action on an ordinance formally establishing the office of Town Clerk, designating the powers and duties of the office, and approving the incumbent Melanie Matheus to serve as the Town Clerk.</w:t>
      </w:r>
    </w:p>
    <w:p w14:paraId="0A343E14" w14:textId="501985FB" w:rsidR="00F7266B" w:rsidRPr="003B3575" w:rsidRDefault="00F7266B" w:rsidP="008D14B9">
      <w:pPr>
        <w:spacing w:after="0" w:line="240" w:lineRule="auto"/>
        <w:rPr>
          <w:b/>
          <w:bCs/>
          <w:color w:val="EE0000"/>
        </w:rPr>
      </w:pPr>
      <w:r w:rsidRPr="003B3575">
        <w:rPr>
          <w:b/>
          <w:bCs/>
          <w:color w:val="EE0000"/>
        </w:rPr>
        <w:lastRenderedPageBreak/>
        <w:t>Mayor Davis discussed this ordinance of formally establishing the Office of the Town Clerk</w:t>
      </w:r>
      <w:r w:rsidR="003B3575">
        <w:rPr>
          <w:b/>
          <w:bCs/>
          <w:color w:val="EE0000"/>
        </w:rPr>
        <w:t xml:space="preserve">.   </w:t>
      </w:r>
      <w:r w:rsidR="003B3575" w:rsidRPr="003B3575">
        <w:rPr>
          <w:b/>
          <w:bCs/>
          <w:color w:val="EE0000"/>
        </w:rPr>
        <w:t>Commissioner Nelson made the motion to approve the Ordinance, seconded by Commissioner Carroll.  Motion approve</w:t>
      </w:r>
      <w:r w:rsidR="003B3575">
        <w:rPr>
          <w:b/>
          <w:bCs/>
          <w:color w:val="EE0000"/>
        </w:rPr>
        <w:t>d</w:t>
      </w:r>
      <w:r w:rsidR="003B3575" w:rsidRPr="003B3575">
        <w:rPr>
          <w:b/>
          <w:bCs/>
          <w:color w:val="EE0000"/>
        </w:rPr>
        <w:t xml:space="preserve"> 3-0.</w:t>
      </w:r>
    </w:p>
    <w:p w14:paraId="3302FFAE" w14:textId="77777777" w:rsidR="008D14B9" w:rsidRPr="008D14B9" w:rsidRDefault="008D14B9" w:rsidP="008D14B9">
      <w:pPr>
        <w:spacing w:after="0" w:line="240" w:lineRule="auto"/>
      </w:pPr>
    </w:p>
    <w:p w14:paraId="3FC59489" w14:textId="77777777" w:rsidR="008D14B9" w:rsidRDefault="008D14B9" w:rsidP="008D14B9">
      <w:pPr>
        <w:spacing w:after="0" w:line="240" w:lineRule="auto"/>
      </w:pPr>
      <w:r w:rsidRPr="008D14B9">
        <w:t>4.5 Future meeting items and date</w:t>
      </w:r>
    </w:p>
    <w:p w14:paraId="091DE6F1" w14:textId="32A00434" w:rsidR="003B3575" w:rsidRPr="003B3575" w:rsidRDefault="003B3575" w:rsidP="008D14B9">
      <w:pPr>
        <w:spacing w:after="0" w:line="240" w:lineRule="auto"/>
        <w:rPr>
          <w:b/>
          <w:bCs/>
          <w:color w:val="EE0000"/>
        </w:rPr>
      </w:pPr>
      <w:r w:rsidRPr="003B3575">
        <w:rPr>
          <w:b/>
          <w:bCs/>
          <w:color w:val="EE0000"/>
        </w:rPr>
        <w:t>The next Town of Brock Commission meeting was scheduled for Monday, February 9</w:t>
      </w:r>
      <w:r w:rsidRPr="003B3575">
        <w:rPr>
          <w:b/>
          <w:bCs/>
          <w:color w:val="EE0000"/>
          <w:vertAlign w:val="superscript"/>
        </w:rPr>
        <w:t>th</w:t>
      </w:r>
      <w:r w:rsidRPr="003B3575">
        <w:rPr>
          <w:b/>
          <w:bCs/>
          <w:color w:val="EE0000"/>
        </w:rPr>
        <w:t>, 2026, at Brock Community Center.</w:t>
      </w:r>
    </w:p>
    <w:p w14:paraId="424C07EC" w14:textId="77777777" w:rsidR="008D14B9" w:rsidRPr="008D14B9" w:rsidRDefault="008D14B9" w:rsidP="008D14B9">
      <w:pPr>
        <w:spacing w:after="0" w:line="240" w:lineRule="auto"/>
      </w:pPr>
    </w:p>
    <w:p w14:paraId="19E01C2C" w14:textId="77777777" w:rsidR="008D14B9" w:rsidRPr="008D14B9" w:rsidRDefault="008D14B9" w:rsidP="008D14B9">
      <w:pPr>
        <w:spacing w:after="0" w:line="240" w:lineRule="auto"/>
        <w:rPr>
          <w:b/>
          <w:bCs/>
        </w:rPr>
      </w:pPr>
      <w:r w:rsidRPr="008D14B9">
        <w:rPr>
          <w:b/>
          <w:bCs/>
        </w:rPr>
        <w:t>REPORTS:</w:t>
      </w:r>
    </w:p>
    <w:p w14:paraId="45A573A4" w14:textId="77777777" w:rsidR="008D14B9" w:rsidRPr="008D14B9" w:rsidRDefault="008D14B9" w:rsidP="008D14B9">
      <w:pPr>
        <w:spacing w:after="0" w:line="240" w:lineRule="auto"/>
        <w:ind w:left="720"/>
      </w:pPr>
      <w:r w:rsidRPr="008D14B9">
        <w:rPr>
          <w:b/>
          <w:bCs/>
        </w:rPr>
        <w:t>CITIZEN COMMENTS:</w:t>
      </w:r>
      <w:r w:rsidRPr="008D14B9">
        <w:t xml:space="preserve"> The public may address the Commission regarding any</w:t>
      </w:r>
    </w:p>
    <w:p w14:paraId="77522222" w14:textId="77777777" w:rsidR="008D14B9" w:rsidRPr="008D14B9" w:rsidRDefault="008D14B9" w:rsidP="008D14B9">
      <w:pPr>
        <w:spacing w:after="0" w:line="240" w:lineRule="auto"/>
        <w:ind w:left="720"/>
      </w:pPr>
      <w:r w:rsidRPr="008D14B9">
        <w:t xml:space="preserve">item. </w:t>
      </w:r>
      <w:proofErr w:type="gramStart"/>
      <w:r w:rsidRPr="008D14B9">
        <w:t>Persons</w:t>
      </w:r>
      <w:proofErr w:type="gramEnd"/>
      <w:r w:rsidRPr="008D14B9">
        <w:t xml:space="preserve"> desiring to address the Commission must register on the sign-in sheet prior to the start of the meeting. Comments are limited to three (3) minutes.</w:t>
      </w:r>
    </w:p>
    <w:p w14:paraId="24F45E1A" w14:textId="77777777" w:rsidR="008D14B9" w:rsidRPr="008D14B9" w:rsidRDefault="008D14B9" w:rsidP="008D14B9">
      <w:pPr>
        <w:spacing w:after="0" w:line="240" w:lineRule="auto"/>
        <w:ind w:left="720"/>
      </w:pPr>
      <w:r w:rsidRPr="008D14B9">
        <w:t>Limited reply by the Commission is allowed under The Texas Open Meetings Act as follows: (a) If, at a meeting of a governmental body, a member of the public or of the governmental body inquiries about a subject for which notice has not been given as required by this subchapter, the notice provisions of this subchapter do not apply to:</w:t>
      </w:r>
    </w:p>
    <w:p w14:paraId="4DCAC6B7" w14:textId="2AC71BAB" w:rsidR="008D14B9" w:rsidRDefault="008D14B9" w:rsidP="008D14B9">
      <w:pPr>
        <w:pStyle w:val="ListParagraph"/>
        <w:numPr>
          <w:ilvl w:val="0"/>
          <w:numId w:val="1"/>
        </w:numPr>
        <w:spacing w:after="0" w:line="240" w:lineRule="auto"/>
      </w:pPr>
      <w:r w:rsidRPr="008D14B9">
        <w:t xml:space="preserve">A statement of specific </w:t>
      </w:r>
      <w:proofErr w:type="gramStart"/>
      <w:r w:rsidRPr="008D14B9">
        <w:t>factual information</w:t>
      </w:r>
      <w:proofErr w:type="gramEnd"/>
      <w:r w:rsidRPr="008D14B9">
        <w:t xml:space="preserve"> given in response: or (2) A recitation of existing policy in response: (b) Any deliberation of </w:t>
      </w:r>
      <w:proofErr w:type="gramStart"/>
      <w:r w:rsidRPr="008D14B9">
        <w:t>or</w:t>
      </w:r>
      <w:proofErr w:type="gramEnd"/>
      <w:r w:rsidRPr="008D14B9">
        <w:t xml:space="preserve"> decision about the subject of the inquiry shall be limited to a proposal to place the subject on the agenda for a subsequent meeting.</w:t>
      </w:r>
    </w:p>
    <w:p w14:paraId="0CE0E53D" w14:textId="77777777" w:rsidR="008D14B9" w:rsidRPr="008D14B9" w:rsidRDefault="008D14B9" w:rsidP="008D14B9">
      <w:pPr>
        <w:pStyle w:val="ListParagraph"/>
        <w:spacing w:after="0" w:line="240" w:lineRule="auto"/>
        <w:ind w:left="1080"/>
      </w:pPr>
    </w:p>
    <w:p w14:paraId="773627F4" w14:textId="77777777" w:rsidR="008D14B9" w:rsidRDefault="008D14B9" w:rsidP="008D14B9">
      <w:pPr>
        <w:spacing w:after="0" w:line="240" w:lineRule="auto"/>
      </w:pPr>
      <w:r w:rsidRPr="008D14B9">
        <w:rPr>
          <w:b/>
          <w:bCs/>
        </w:rPr>
        <w:t>EXECUTIVE SESSION:</w:t>
      </w:r>
      <w:r w:rsidRPr="008D14B9">
        <w:t xml:space="preserve"> The Commission reserves the right to adjourn into executive session at any time during the meeting to discuss any of the matters listed on the agenda, as authorized by Texas Government Code Section 551.071, CONSULTATION WITH ATTORNEY.</w:t>
      </w:r>
    </w:p>
    <w:p w14:paraId="6C5D803C" w14:textId="537D6AE3" w:rsidR="003B3575" w:rsidRPr="003B3575" w:rsidRDefault="003B3575" w:rsidP="008D14B9">
      <w:pPr>
        <w:spacing w:after="0" w:line="240" w:lineRule="auto"/>
        <w:rPr>
          <w:b/>
          <w:bCs/>
          <w:color w:val="EE0000"/>
        </w:rPr>
      </w:pPr>
      <w:r w:rsidRPr="003B3575">
        <w:rPr>
          <w:b/>
          <w:bCs/>
          <w:color w:val="EE0000"/>
        </w:rPr>
        <w:t>The Commission entered Executive Session at 6:57 P. M. to discuss future Town of Brock real estate needs.  The Commission returned to open session at 7:</w:t>
      </w:r>
      <w:r>
        <w:rPr>
          <w:b/>
          <w:bCs/>
          <w:color w:val="EE0000"/>
        </w:rPr>
        <w:t>2</w:t>
      </w:r>
      <w:r w:rsidRPr="003B3575">
        <w:rPr>
          <w:b/>
          <w:bCs/>
          <w:color w:val="EE0000"/>
        </w:rPr>
        <w:t>9 P.M.  No votes were taken.</w:t>
      </w:r>
    </w:p>
    <w:p w14:paraId="1ACCE21C" w14:textId="77777777" w:rsidR="008D14B9" w:rsidRPr="008D14B9" w:rsidRDefault="008D14B9" w:rsidP="008D14B9">
      <w:pPr>
        <w:spacing w:after="0" w:line="240" w:lineRule="auto"/>
      </w:pPr>
    </w:p>
    <w:p w14:paraId="73A7B4CC" w14:textId="77777777" w:rsidR="008D14B9" w:rsidRDefault="008D14B9" w:rsidP="008D14B9">
      <w:pPr>
        <w:spacing w:after="0" w:line="240" w:lineRule="auto"/>
      </w:pPr>
      <w:r w:rsidRPr="008D14B9">
        <w:t>· Discuss Future Real Estate needs for the Town of Brock</w:t>
      </w:r>
    </w:p>
    <w:p w14:paraId="5E49119D" w14:textId="77777777" w:rsidR="008D14B9" w:rsidRPr="008D14B9" w:rsidRDefault="008D14B9" w:rsidP="008D14B9">
      <w:pPr>
        <w:spacing w:after="0" w:line="240" w:lineRule="auto"/>
      </w:pPr>
    </w:p>
    <w:p w14:paraId="03CFEB60" w14:textId="77777777" w:rsidR="008D14B9" w:rsidRDefault="008D14B9" w:rsidP="008D14B9">
      <w:pPr>
        <w:spacing w:after="0" w:line="240" w:lineRule="auto"/>
        <w:rPr>
          <w:b/>
          <w:bCs/>
        </w:rPr>
      </w:pPr>
      <w:r w:rsidRPr="008D14B9">
        <w:rPr>
          <w:b/>
          <w:bCs/>
        </w:rPr>
        <w:t>8. ADJOURN</w:t>
      </w:r>
    </w:p>
    <w:p w14:paraId="211115D8" w14:textId="536274D0" w:rsidR="003B3575" w:rsidRPr="003B3575" w:rsidRDefault="003B3575" w:rsidP="008D14B9">
      <w:pPr>
        <w:spacing w:after="0" w:line="240" w:lineRule="auto"/>
        <w:rPr>
          <w:b/>
          <w:bCs/>
          <w:color w:val="EE0000"/>
        </w:rPr>
      </w:pPr>
      <w:r w:rsidRPr="003B3575">
        <w:rPr>
          <w:b/>
          <w:bCs/>
          <w:color w:val="EE0000"/>
        </w:rPr>
        <w:t xml:space="preserve">Commissioner Carroll made the motion to adjourn the Town of Brock Commission meeting at 7:31 P.M., seconded by Commissioner Nelson.  Motion approved 3-0. </w:t>
      </w:r>
    </w:p>
    <w:p w14:paraId="06B00F1E" w14:textId="77777777" w:rsidR="008D14B9" w:rsidRPr="008D14B9" w:rsidRDefault="008D14B9" w:rsidP="008D14B9">
      <w:pPr>
        <w:spacing w:after="0" w:line="240" w:lineRule="auto"/>
        <w:rPr>
          <w:b/>
          <w:bCs/>
        </w:rPr>
      </w:pPr>
    </w:p>
    <w:p w14:paraId="5E306B48" w14:textId="77777777" w:rsidR="003B3575" w:rsidRDefault="003B3575" w:rsidP="008D14B9">
      <w:pPr>
        <w:spacing w:after="0" w:line="240" w:lineRule="auto"/>
        <w:jc w:val="center"/>
        <w:rPr>
          <w:b/>
          <w:bCs/>
        </w:rPr>
      </w:pPr>
    </w:p>
    <w:p w14:paraId="7CDBC3DB" w14:textId="77777777" w:rsidR="003B3575" w:rsidRDefault="003B3575" w:rsidP="008D14B9">
      <w:pPr>
        <w:spacing w:after="0" w:line="240" w:lineRule="auto"/>
        <w:jc w:val="center"/>
        <w:rPr>
          <w:b/>
          <w:bCs/>
        </w:rPr>
      </w:pPr>
    </w:p>
    <w:p w14:paraId="0DF05727" w14:textId="77777777" w:rsidR="003B3575" w:rsidRDefault="003B3575" w:rsidP="008D14B9">
      <w:pPr>
        <w:spacing w:after="0" w:line="240" w:lineRule="auto"/>
        <w:jc w:val="center"/>
        <w:rPr>
          <w:b/>
          <w:bCs/>
        </w:rPr>
      </w:pPr>
    </w:p>
    <w:p w14:paraId="7F5058A2" w14:textId="77777777" w:rsidR="003B3575" w:rsidRDefault="003B3575" w:rsidP="008D14B9">
      <w:pPr>
        <w:spacing w:after="0" w:line="240" w:lineRule="auto"/>
        <w:jc w:val="center"/>
        <w:rPr>
          <w:b/>
          <w:bCs/>
        </w:rPr>
      </w:pPr>
    </w:p>
    <w:p w14:paraId="6CDDC887" w14:textId="77777777" w:rsidR="003B3575" w:rsidRDefault="003B3575" w:rsidP="008D14B9">
      <w:pPr>
        <w:spacing w:after="0" w:line="240" w:lineRule="auto"/>
        <w:jc w:val="center"/>
        <w:rPr>
          <w:b/>
          <w:bCs/>
        </w:rPr>
      </w:pPr>
    </w:p>
    <w:p w14:paraId="4F3F8D0D" w14:textId="77777777" w:rsidR="003B3575" w:rsidRDefault="003B3575" w:rsidP="008D14B9">
      <w:pPr>
        <w:spacing w:after="0" w:line="240" w:lineRule="auto"/>
        <w:jc w:val="center"/>
        <w:rPr>
          <w:b/>
          <w:bCs/>
        </w:rPr>
      </w:pPr>
    </w:p>
    <w:p w14:paraId="78C6571C" w14:textId="77777777" w:rsidR="003B3575" w:rsidRDefault="003B3575" w:rsidP="008D14B9">
      <w:pPr>
        <w:spacing w:after="0" w:line="240" w:lineRule="auto"/>
        <w:jc w:val="center"/>
        <w:rPr>
          <w:b/>
          <w:bCs/>
        </w:rPr>
      </w:pPr>
    </w:p>
    <w:p w14:paraId="29488736" w14:textId="77777777" w:rsidR="003B3575" w:rsidRDefault="003B3575" w:rsidP="008D14B9">
      <w:pPr>
        <w:spacing w:after="0" w:line="240" w:lineRule="auto"/>
        <w:jc w:val="center"/>
        <w:rPr>
          <w:b/>
          <w:bCs/>
        </w:rPr>
      </w:pPr>
    </w:p>
    <w:p w14:paraId="5A857FB1" w14:textId="6C08D10B" w:rsidR="008D14B9" w:rsidRPr="008D14B9" w:rsidRDefault="008D14B9" w:rsidP="008D14B9">
      <w:pPr>
        <w:spacing w:after="0" w:line="240" w:lineRule="auto"/>
        <w:jc w:val="center"/>
        <w:rPr>
          <w:b/>
          <w:bCs/>
        </w:rPr>
      </w:pPr>
      <w:r w:rsidRPr="008D14B9">
        <w:rPr>
          <w:b/>
          <w:bCs/>
        </w:rPr>
        <w:lastRenderedPageBreak/>
        <w:t>CERTIFICATION</w:t>
      </w:r>
    </w:p>
    <w:p w14:paraId="4E807D85" w14:textId="77777777" w:rsidR="008D14B9" w:rsidRPr="008D14B9" w:rsidRDefault="008D14B9" w:rsidP="008D14B9">
      <w:pPr>
        <w:spacing w:after="0" w:line="240" w:lineRule="auto"/>
      </w:pPr>
      <w:r w:rsidRPr="008D14B9">
        <w:t>I hereby certify that the above notice of the meeting was posted on or</w:t>
      </w:r>
    </w:p>
    <w:p w14:paraId="325C3773" w14:textId="77777777" w:rsidR="008D14B9" w:rsidRPr="008D14B9" w:rsidRDefault="008D14B9" w:rsidP="008D14B9">
      <w:pPr>
        <w:spacing w:after="0" w:line="240" w:lineRule="auto"/>
      </w:pPr>
      <w:r w:rsidRPr="008D14B9">
        <w:t>before January 6, 2026, prior to 6:30 P.M. at the Brock Community Center, 2115 FM 1189 Brock, Texas 76087 and at the Brock Town Hall 2491 FM 1189, Brock</w:t>
      </w:r>
    </w:p>
    <w:p w14:paraId="16C81258" w14:textId="77777777" w:rsidR="008D14B9" w:rsidRDefault="008D14B9" w:rsidP="008D14B9">
      <w:pPr>
        <w:spacing w:after="0" w:line="240" w:lineRule="auto"/>
      </w:pPr>
      <w:r w:rsidRPr="008D14B9">
        <w:t>Texas 76087.</w:t>
      </w:r>
    </w:p>
    <w:p w14:paraId="6B7F5540" w14:textId="77777777" w:rsidR="008D14B9" w:rsidRPr="008D14B9" w:rsidRDefault="008D14B9" w:rsidP="008D14B9">
      <w:pPr>
        <w:spacing w:after="0" w:line="240" w:lineRule="auto"/>
      </w:pPr>
    </w:p>
    <w:p w14:paraId="14746C19" w14:textId="77777777" w:rsidR="008D14B9" w:rsidRPr="008D14B9" w:rsidRDefault="008D14B9" w:rsidP="008D14B9">
      <w:pPr>
        <w:spacing w:after="0" w:line="240" w:lineRule="auto"/>
        <w:rPr>
          <w:rFonts w:ascii="Brush Script MT" w:hAnsi="Brush Script MT"/>
        </w:rPr>
      </w:pPr>
      <w:r w:rsidRPr="008D14B9">
        <w:rPr>
          <w:rFonts w:ascii="Brush Script MT" w:hAnsi="Brush Script MT"/>
        </w:rPr>
        <w:t>Melanie Matheus</w:t>
      </w:r>
    </w:p>
    <w:p w14:paraId="5163C26A" w14:textId="77777777" w:rsidR="008D14B9" w:rsidRPr="008D14B9" w:rsidRDefault="008D14B9" w:rsidP="008D14B9">
      <w:pPr>
        <w:spacing w:after="0" w:line="240" w:lineRule="auto"/>
      </w:pPr>
      <w:r w:rsidRPr="008D14B9">
        <w:t>_________________________</w:t>
      </w:r>
    </w:p>
    <w:p w14:paraId="7B263359" w14:textId="77777777" w:rsidR="008D14B9" w:rsidRPr="008D14B9" w:rsidRDefault="008D14B9" w:rsidP="008D14B9">
      <w:pPr>
        <w:spacing w:after="0" w:line="240" w:lineRule="auto"/>
      </w:pPr>
      <w:r w:rsidRPr="008D14B9">
        <w:t>Melanie Matheus</w:t>
      </w:r>
    </w:p>
    <w:p w14:paraId="038CCB2E" w14:textId="77777777" w:rsidR="008D14B9" w:rsidRDefault="008D14B9" w:rsidP="008D14B9">
      <w:pPr>
        <w:spacing w:after="0" w:line="240" w:lineRule="auto"/>
      </w:pPr>
      <w:r w:rsidRPr="008D14B9">
        <w:t>Town Administrator</w:t>
      </w:r>
    </w:p>
    <w:p w14:paraId="727B2E86" w14:textId="77777777" w:rsidR="008D14B9" w:rsidRPr="008D14B9" w:rsidRDefault="008D14B9" w:rsidP="008D14B9">
      <w:pPr>
        <w:spacing w:after="0" w:line="240" w:lineRule="auto"/>
      </w:pPr>
    </w:p>
    <w:p w14:paraId="4B5B6247" w14:textId="77777777" w:rsidR="008D14B9" w:rsidRPr="008D14B9" w:rsidRDefault="008D14B9" w:rsidP="008D14B9">
      <w:pPr>
        <w:spacing w:after="0" w:line="240" w:lineRule="auto"/>
        <w:jc w:val="center"/>
        <w:rPr>
          <w:u w:val="single"/>
        </w:rPr>
      </w:pPr>
      <w:r w:rsidRPr="008D14B9">
        <w:rPr>
          <w:u w:val="single"/>
        </w:rPr>
        <w:t>Accessibility Statement</w:t>
      </w:r>
    </w:p>
    <w:p w14:paraId="0BD60AF9" w14:textId="77777777" w:rsidR="008D14B9" w:rsidRPr="008D14B9" w:rsidRDefault="008D14B9" w:rsidP="008D14B9">
      <w:pPr>
        <w:spacing w:after="0" w:line="240" w:lineRule="auto"/>
        <w:rPr>
          <w:i/>
          <w:iCs/>
        </w:rPr>
      </w:pPr>
      <w:r w:rsidRPr="008D14B9">
        <w:rPr>
          <w:i/>
          <w:iCs/>
        </w:rPr>
        <w:t xml:space="preserve">In compliance with the American Disabilities Act, reasonable accommodations for persons attending meeting will be provided. To better serve you, requests should be received 24 hours prior to the meeting. Please contact the Town Administrator </w:t>
      </w:r>
      <w:proofErr w:type="gramStart"/>
      <w:r w:rsidRPr="008D14B9">
        <w:rPr>
          <w:i/>
          <w:iCs/>
        </w:rPr>
        <w:t>at</w:t>
      </w:r>
      <w:proofErr w:type="gramEnd"/>
      <w:r w:rsidRPr="008D14B9">
        <w:rPr>
          <w:i/>
          <w:iCs/>
        </w:rPr>
        <w:t xml:space="preserve"> 817-396-5333.</w:t>
      </w:r>
    </w:p>
    <w:p w14:paraId="4B3C93C5" w14:textId="77777777" w:rsidR="00AE69FB" w:rsidRDefault="00AE69FB"/>
    <w:sectPr w:rsidR="00AE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60F8C"/>
    <w:multiLevelType w:val="hybridMultilevel"/>
    <w:tmpl w:val="2E18948C"/>
    <w:lvl w:ilvl="0" w:tplc="35080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51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9"/>
    <w:rsid w:val="003B3575"/>
    <w:rsid w:val="008D14B9"/>
    <w:rsid w:val="00971276"/>
    <w:rsid w:val="00AE69FB"/>
    <w:rsid w:val="00F7266B"/>
    <w:rsid w:val="00F7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0EFC"/>
  <w15:chartTrackingRefBased/>
  <w15:docId w15:val="{ABDA3001-BB8B-47F6-A7AF-B6C1E8C0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B9"/>
    <w:rPr>
      <w:rFonts w:eastAsiaTheme="majorEastAsia" w:cstheme="majorBidi"/>
      <w:color w:val="272727" w:themeColor="text1" w:themeTint="D8"/>
    </w:rPr>
  </w:style>
  <w:style w:type="paragraph" w:styleId="Title">
    <w:name w:val="Title"/>
    <w:basedOn w:val="Normal"/>
    <w:next w:val="Normal"/>
    <w:link w:val="TitleChar"/>
    <w:uiPriority w:val="10"/>
    <w:qFormat/>
    <w:rsid w:val="008D1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B9"/>
    <w:pPr>
      <w:spacing w:before="160"/>
      <w:jc w:val="center"/>
    </w:pPr>
    <w:rPr>
      <w:i/>
      <w:iCs/>
      <w:color w:val="404040" w:themeColor="text1" w:themeTint="BF"/>
    </w:rPr>
  </w:style>
  <w:style w:type="character" w:customStyle="1" w:styleId="QuoteChar">
    <w:name w:val="Quote Char"/>
    <w:basedOn w:val="DefaultParagraphFont"/>
    <w:link w:val="Quote"/>
    <w:uiPriority w:val="29"/>
    <w:rsid w:val="008D14B9"/>
    <w:rPr>
      <w:i/>
      <w:iCs/>
      <w:color w:val="404040" w:themeColor="text1" w:themeTint="BF"/>
    </w:rPr>
  </w:style>
  <w:style w:type="paragraph" w:styleId="ListParagraph">
    <w:name w:val="List Paragraph"/>
    <w:basedOn w:val="Normal"/>
    <w:uiPriority w:val="34"/>
    <w:qFormat/>
    <w:rsid w:val="008D14B9"/>
    <w:pPr>
      <w:ind w:left="720"/>
      <w:contextualSpacing/>
    </w:pPr>
  </w:style>
  <w:style w:type="character" w:styleId="IntenseEmphasis">
    <w:name w:val="Intense Emphasis"/>
    <w:basedOn w:val="DefaultParagraphFont"/>
    <w:uiPriority w:val="21"/>
    <w:qFormat/>
    <w:rsid w:val="008D14B9"/>
    <w:rPr>
      <w:i/>
      <w:iCs/>
      <w:color w:val="0F4761" w:themeColor="accent1" w:themeShade="BF"/>
    </w:rPr>
  </w:style>
  <w:style w:type="paragraph" w:styleId="IntenseQuote">
    <w:name w:val="Intense Quote"/>
    <w:basedOn w:val="Normal"/>
    <w:next w:val="Normal"/>
    <w:link w:val="IntenseQuoteChar"/>
    <w:uiPriority w:val="30"/>
    <w:qFormat/>
    <w:rsid w:val="008D1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4B9"/>
    <w:rPr>
      <w:i/>
      <w:iCs/>
      <w:color w:val="0F4761" w:themeColor="accent1" w:themeShade="BF"/>
    </w:rPr>
  </w:style>
  <w:style w:type="character" w:styleId="IntenseReference">
    <w:name w:val="Intense Reference"/>
    <w:basedOn w:val="DefaultParagraphFont"/>
    <w:uiPriority w:val="32"/>
    <w:qFormat/>
    <w:rsid w:val="008D1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1</cp:revision>
  <dcterms:created xsi:type="dcterms:W3CDTF">2026-01-14T20:39:00Z</dcterms:created>
  <dcterms:modified xsi:type="dcterms:W3CDTF">2026-01-14T21:07:00Z</dcterms:modified>
</cp:coreProperties>
</file>